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4" w:type="pct"/>
        <w:tblInd w:w="-3"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362"/>
      </w:tblGrid>
      <w:tr w:rsidR="00DF1986" w:rsidRPr="00DF1986" w:rsidTr="00DF1986">
        <w:trPr>
          <w:trHeight w:val="1960"/>
        </w:trPr>
        <w:tc>
          <w:tcPr>
            <w:tcW w:w="0" w:type="auto"/>
            <w:tcBorders>
              <w:top w:val="nil"/>
              <w:left w:val="nil"/>
              <w:bottom w:val="nil"/>
              <w:right w:val="nil"/>
            </w:tcBorders>
            <w:hideMark/>
          </w:tcPr>
          <w:p w:rsidR="00DF1986" w:rsidRPr="00DF1986" w:rsidRDefault="00DF1986" w:rsidP="00DF1986">
            <w:pPr>
              <w:spacing w:before="150" w:after="150" w:line="240" w:lineRule="auto"/>
              <w:ind w:left="450" w:right="450"/>
              <w:jc w:val="center"/>
              <w:textAlignment w:val="baseline"/>
              <w:rPr>
                <w:rFonts w:ascii="Times New Roman" w:eastAsia="Times New Roman" w:hAnsi="Times New Roman" w:cs="Times New Roman"/>
                <w:noProof/>
                <w:sz w:val="24"/>
                <w:szCs w:val="24"/>
                <w:lang w:eastAsia="ru-RU"/>
              </w:rPr>
            </w:pPr>
            <w:bookmarkStart w:id="0" w:name="_GoBack"/>
            <w:bookmarkEnd w:id="0"/>
            <w:r w:rsidRPr="00DF1986">
              <w:rPr>
                <w:rFonts w:ascii="Times New Roman" w:eastAsia="Times New Roman" w:hAnsi="Times New Roman" w:cs="Times New Roman"/>
                <w:noProof/>
                <w:sz w:val="24"/>
                <w:szCs w:val="24"/>
                <w:lang w:eastAsia="ru-RU"/>
              </w:rPr>
              <w:drawing>
                <wp:inline distT="0" distB="0" distL="0" distR="0" wp14:anchorId="60689F23" wp14:editId="28ADF8C7">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p w:rsidR="00DF1986" w:rsidRPr="00DF1986" w:rsidRDefault="00DF1986" w:rsidP="00DF1986">
            <w:pPr>
              <w:spacing w:after="0" w:line="240" w:lineRule="auto"/>
              <w:ind w:left="450" w:right="450"/>
              <w:jc w:val="center"/>
              <w:textAlignment w:val="baseline"/>
              <w:rPr>
                <w:rFonts w:ascii="Times New Roman" w:eastAsia="Times New Roman" w:hAnsi="Times New Roman" w:cs="Times New Roman"/>
                <w:sz w:val="24"/>
                <w:szCs w:val="24"/>
                <w:lang w:eastAsia="ru-RU"/>
              </w:rPr>
            </w:pPr>
            <w:r w:rsidRPr="00DF1986">
              <w:rPr>
                <w:rFonts w:ascii="Times New Roman" w:eastAsia="Times New Roman" w:hAnsi="Times New Roman" w:cs="Times New Roman"/>
                <w:b/>
                <w:bCs/>
                <w:i/>
                <w:iCs/>
                <w:color w:val="000000"/>
                <w:spacing w:val="60"/>
                <w:sz w:val="40"/>
                <w:szCs w:val="40"/>
                <w:bdr w:val="none" w:sz="0" w:space="0" w:color="auto" w:frame="1"/>
                <w:lang w:eastAsia="ru-RU"/>
              </w:rPr>
              <w:t>ЗАКОН УКРАЇНИ</w:t>
            </w:r>
          </w:p>
        </w:tc>
      </w:tr>
    </w:tbl>
    <w:p w:rsidR="00DF1986" w:rsidRPr="00DF1986" w:rsidRDefault="00DF1986" w:rsidP="00DF1986">
      <w:pPr>
        <w:shd w:val="clear" w:color="auto" w:fill="FFFFFF"/>
        <w:spacing w:after="0" w:line="240" w:lineRule="auto"/>
        <w:ind w:left="450" w:right="450"/>
        <w:jc w:val="center"/>
        <w:textAlignment w:val="baseline"/>
        <w:rPr>
          <w:rFonts w:ascii="Times New Roman" w:eastAsia="Times New Roman" w:hAnsi="Times New Roman" w:cs="Times New Roman"/>
          <w:color w:val="000000"/>
          <w:sz w:val="24"/>
          <w:szCs w:val="24"/>
          <w:lang w:eastAsia="ru-RU"/>
        </w:rPr>
      </w:pPr>
      <w:bookmarkStart w:id="1" w:name="n3"/>
      <w:bookmarkEnd w:id="1"/>
      <w:r w:rsidRPr="00DF1986">
        <w:rPr>
          <w:rFonts w:ascii="Times New Roman" w:eastAsia="Times New Roman" w:hAnsi="Times New Roman" w:cs="Times New Roman"/>
          <w:b/>
          <w:bCs/>
          <w:color w:val="000000"/>
          <w:sz w:val="32"/>
          <w:szCs w:val="32"/>
          <w:bdr w:val="none" w:sz="0" w:space="0" w:color="auto" w:frame="1"/>
          <w:lang w:eastAsia="ru-RU"/>
        </w:rPr>
        <w:t xml:space="preserve">Про внесення змін </w:t>
      </w:r>
      <w:proofErr w:type="gramStart"/>
      <w:r w:rsidRPr="00DF1986">
        <w:rPr>
          <w:rFonts w:ascii="Times New Roman" w:eastAsia="Times New Roman" w:hAnsi="Times New Roman" w:cs="Times New Roman"/>
          <w:b/>
          <w:bCs/>
          <w:color w:val="000000"/>
          <w:sz w:val="32"/>
          <w:szCs w:val="32"/>
          <w:bdr w:val="none" w:sz="0" w:space="0" w:color="auto" w:frame="1"/>
          <w:lang w:eastAsia="ru-RU"/>
        </w:rPr>
        <w:t>до</w:t>
      </w:r>
      <w:proofErr w:type="gramEnd"/>
      <w:r w:rsidRPr="00DF1986">
        <w:rPr>
          <w:rFonts w:ascii="Times New Roman" w:eastAsia="Times New Roman" w:hAnsi="Times New Roman" w:cs="Times New Roman"/>
          <w:b/>
          <w:bCs/>
          <w:color w:val="000000"/>
          <w:sz w:val="32"/>
          <w:szCs w:val="32"/>
          <w:bdr w:val="none" w:sz="0" w:space="0" w:color="auto" w:frame="1"/>
          <w:lang w:eastAsia="ru-RU"/>
        </w:rPr>
        <w:t xml:space="preserve"> Закону України "Про звернення громадян" щодо електронного звернення та електронної петиції</w:t>
      </w:r>
    </w:p>
    <w:p w:rsidR="00DF1986" w:rsidRPr="00DF1986" w:rsidRDefault="00DF1986" w:rsidP="00DF1986">
      <w:pPr>
        <w:shd w:val="clear" w:color="auto" w:fill="FFFFFF"/>
        <w:spacing w:after="0" w:line="240" w:lineRule="auto"/>
        <w:ind w:left="450" w:right="450"/>
        <w:jc w:val="center"/>
        <w:textAlignment w:val="baseline"/>
        <w:rPr>
          <w:rFonts w:ascii="Times New Roman" w:eastAsia="Times New Roman" w:hAnsi="Times New Roman" w:cs="Times New Roman"/>
          <w:color w:val="000000"/>
          <w:lang w:eastAsia="ru-RU"/>
        </w:rPr>
      </w:pPr>
      <w:bookmarkStart w:id="2" w:name="n74"/>
      <w:bookmarkEnd w:id="2"/>
      <w:r w:rsidRPr="00DF1986">
        <w:rPr>
          <w:rFonts w:ascii="Times New Roman" w:eastAsia="Times New Roman" w:hAnsi="Times New Roman" w:cs="Times New Roman"/>
          <w:b/>
          <w:bCs/>
          <w:color w:val="000000"/>
          <w:bdr w:val="none" w:sz="0" w:space="0" w:color="auto" w:frame="1"/>
          <w:lang w:eastAsia="ru-RU"/>
        </w:rPr>
        <w:t>(Відомості Верховно</w:t>
      </w:r>
      <w:proofErr w:type="gramStart"/>
      <w:r w:rsidRPr="00DF1986">
        <w:rPr>
          <w:rFonts w:ascii="Times New Roman" w:eastAsia="Times New Roman" w:hAnsi="Times New Roman" w:cs="Times New Roman"/>
          <w:b/>
          <w:bCs/>
          <w:color w:val="000000"/>
          <w:bdr w:val="none" w:sz="0" w:space="0" w:color="auto" w:frame="1"/>
          <w:lang w:eastAsia="ru-RU"/>
        </w:rPr>
        <w:t>ї Р</w:t>
      </w:r>
      <w:proofErr w:type="gramEnd"/>
      <w:r w:rsidRPr="00DF1986">
        <w:rPr>
          <w:rFonts w:ascii="Times New Roman" w:eastAsia="Times New Roman" w:hAnsi="Times New Roman" w:cs="Times New Roman"/>
          <w:b/>
          <w:bCs/>
          <w:color w:val="000000"/>
          <w:bdr w:val="none" w:sz="0" w:space="0" w:color="auto" w:frame="1"/>
          <w:lang w:eastAsia="ru-RU"/>
        </w:rPr>
        <w:t>ади (ВВР), 2015, № 35, ст.341)</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 w:name="n4"/>
      <w:bookmarkEnd w:id="3"/>
      <w:r w:rsidRPr="00DF1986">
        <w:rPr>
          <w:rFonts w:ascii="Times New Roman" w:eastAsia="Times New Roman" w:hAnsi="Times New Roman" w:cs="Times New Roman"/>
          <w:color w:val="000000"/>
          <w:lang w:eastAsia="ru-RU"/>
        </w:rPr>
        <w:t>Верховна Рада України </w:t>
      </w:r>
      <w:r w:rsidRPr="00DF1986">
        <w:rPr>
          <w:rFonts w:ascii="Times New Roman" w:eastAsia="Times New Roman" w:hAnsi="Times New Roman" w:cs="Times New Roman"/>
          <w:b/>
          <w:bCs/>
          <w:color w:val="000000"/>
          <w:spacing w:val="30"/>
          <w:bdr w:val="none" w:sz="0" w:space="0" w:color="auto" w:frame="1"/>
          <w:lang w:eastAsia="ru-RU"/>
        </w:rPr>
        <w:t>постановля</w:t>
      </w:r>
      <w:proofErr w:type="gramStart"/>
      <w:r w:rsidRPr="00DF1986">
        <w:rPr>
          <w:rFonts w:ascii="Times New Roman" w:eastAsia="Times New Roman" w:hAnsi="Times New Roman" w:cs="Times New Roman"/>
          <w:b/>
          <w:bCs/>
          <w:color w:val="000000"/>
          <w:spacing w:val="30"/>
          <w:bdr w:val="none" w:sz="0" w:space="0" w:color="auto" w:frame="1"/>
          <w:lang w:eastAsia="ru-RU"/>
        </w:rPr>
        <w:t>є</w:t>
      </w:r>
      <w:r w:rsidRPr="00DF1986">
        <w:rPr>
          <w:rFonts w:ascii="Times New Roman" w:eastAsia="Times New Roman" w:hAnsi="Times New Roman" w:cs="Times New Roman"/>
          <w:color w:val="000000"/>
          <w:lang w:eastAsia="ru-RU"/>
        </w:rPr>
        <w:t>:</w:t>
      </w:r>
      <w:proofErr w:type="gramEnd"/>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 w:name="n5"/>
      <w:bookmarkEnd w:id="4"/>
      <w:r w:rsidRPr="00DF1986">
        <w:rPr>
          <w:rFonts w:ascii="Times New Roman" w:eastAsia="Times New Roman" w:hAnsi="Times New Roman" w:cs="Times New Roman"/>
          <w:color w:val="000000"/>
          <w:lang w:eastAsia="ru-RU"/>
        </w:rPr>
        <w:t>I. Внести до </w:t>
      </w:r>
      <w:hyperlink r:id="rId6" w:tgtFrame="_blank" w:history="1">
        <w:r w:rsidRPr="00DF1986">
          <w:rPr>
            <w:rFonts w:ascii="Times New Roman" w:eastAsia="Times New Roman" w:hAnsi="Times New Roman" w:cs="Times New Roman"/>
            <w:color w:val="000099"/>
            <w:u w:val="single"/>
            <w:bdr w:val="none" w:sz="0" w:space="0" w:color="auto" w:frame="1"/>
            <w:lang w:eastAsia="ru-RU"/>
          </w:rPr>
          <w:t>Закону України "Про звернення громадян"</w:t>
        </w:r>
      </w:hyperlink>
      <w:r w:rsidRPr="00DF1986">
        <w:rPr>
          <w:rFonts w:ascii="Times New Roman" w:eastAsia="Times New Roman" w:hAnsi="Times New Roman" w:cs="Times New Roman"/>
          <w:color w:val="000000"/>
          <w:lang w:eastAsia="ru-RU"/>
        </w:rPr>
        <w:t> (Відомості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 України, 1996 р., № 47, ст. 256 із наступними змінами) такі зміни: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 w:name="n6"/>
      <w:bookmarkEnd w:id="5"/>
      <w:r w:rsidRPr="00DF1986">
        <w:rPr>
          <w:rFonts w:ascii="Times New Roman" w:eastAsia="Times New Roman" w:hAnsi="Times New Roman" w:cs="Times New Roman"/>
          <w:color w:val="000000"/>
          <w:lang w:eastAsia="ru-RU"/>
        </w:rPr>
        <w:t>1. </w:t>
      </w:r>
      <w:hyperlink r:id="rId7" w:anchor="n28" w:tgtFrame="_blank" w:history="1">
        <w:r w:rsidRPr="00DF1986">
          <w:rPr>
            <w:rFonts w:ascii="Times New Roman" w:eastAsia="Times New Roman" w:hAnsi="Times New Roman" w:cs="Times New Roman"/>
            <w:color w:val="000099"/>
            <w:u w:val="single"/>
            <w:bdr w:val="none" w:sz="0" w:space="0" w:color="auto" w:frame="1"/>
            <w:lang w:eastAsia="ru-RU"/>
          </w:rPr>
          <w:t>Статтю 5</w:t>
        </w:r>
      </w:hyperlink>
      <w:r w:rsidRPr="00DF1986">
        <w:rPr>
          <w:rFonts w:ascii="Times New Roman" w:eastAsia="Times New Roman" w:hAnsi="Times New Roman" w:cs="Times New Roman"/>
          <w:color w:val="000000"/>
          <w:lang w:eastAsia="ru-RU"/>
        </w:rPr>
        <w:t> викласти в такій редакції: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 w:name="n7"/>
      <w:bookmarkEnd w:id="6"/>
      <w:r w:rsidRPr="00DF1986">
        <w:rPr>
          <w:rFonts w:ascii="Times New Roman" w:eastAsia="Times New Roman" w:hAnsi="Times New Roman" w:cs="Times New Roman"/>
          <w:color w:val="000000"/>
          <w:lang w:eastAsia="ru-RU"/>
        </w:rPr>
        <w:t>"</w:t>
      </w:r>
      <w:r w:rsidRPr="00DF1986">
        <w:rPr>
          <w:rFonts w:ascii="Times New Roman" w:eastAsia="Times New Roman" w:hAnsi="Times New Roman" w:cs="Times New Roman"/>
          <w:b/>
          <w:bCs/>
          <w:color w:val="000000"/>
          <w:bdr w:val="none" w:sz="0" w:space="0" w:color="auto" w:frame="1"/>
          <w:lang w:eastAsia="ru-RU"/>
        </w:rPr>
        <w:t>Стаття 5.</w:t>
      </w:r>
      <w:r w:rsidRPr="00DF1986">
        <w:rPr>
          <w:rFonts w:ascii="Times New Roman" w:eastAsia="Times New Roman" w:hAnsi="Times New Roman" w:cs="Times New Roman"/>
          <w:color w:val="000000"/>
          <w:lang w:eastAsia="ru-RU"/>
        </w:rPr>
        <w:t> Вимоги до звернення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7" w:name="n8"/>
      <w:bookmarkEnd w:id="7"/>
      <w:r w:rsidRPr="00DF1986">
        <w:rPr>
          <w:rFonts w:ascii="Times New Roman" w:eastAsia="Times New Roman" w:hAnsi="Times New Roman" w:cs="Times New Roman"/>
          <w:color w:val="000000"/>
          <w:lang w:eastAsia="ru-RU"/>
        </w:rPr>
        <w:t xml:space="preserve">Звернення адресуються органам державної влади і органам місцевого самоврядування,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ідприємствам, установам, організаціям незалежно від форми власності, об’єднанням громадян або посадовим особам, до повноважень яких належить вирішення порушених у зверненнях питань.</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8" w:name="n9"/>
      <w:bookmarkEnd w:id="8"/>
      <w:r w:rsidRPr="00DF1986">
        <w:rPr>
          <w:rFonts w:ascii="Times New Roman" w:eastAsia="Times New Roman" w:hAnsi="Times New Roman" w:cs="Times New Roman"/>
          <w:color w:val="000000"/>
          <w:lang w:eastAsia="ru-RU"/>
        </w:rPr>
        <w:t xml:space="preserve">Звернення може бути подано окремою </w:t>
      </w:r>
      <w:proofErr w:type="gramStart"/>
      <w:r w:rsidRPr="00DF1986">
        <w:rPr>
          <w:rFonts w:ascii="Times New Roman" w:eastAsia="Times New Roman" w:hAnsi="Times New Roman" w:cs="Times New Roman"/>
          <w:color w:val="000000"/>
          <w:lang w:eastAsia="ru-RU"/>
        </w:rPr>
        <w:t>особою</w:t>
      </w:r>
      <w:proofErr w:type="gramEnd"/>
      <w:r w:rsidRPr="00DF1986">
        <w:rPr>
          <w:rFonts w:ascii="Times New Roman" w:eastAsia="Times New Roman" w:hAnsi="Times New Roman" w:cs="Times New Roman"/>
          <w:color w:val="000000"/>
          <w:lang w:eastAsia="ru-RU"/>
        </w:rPr>
        <w:t xml:space="preserve"> (індивідуальне) або групою осіб (колективне).</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9" w:name="n10"/>
      <w:bookmarkEnd w:id="9"/>
      <w:r w:rsidRPr="00DF1986">
        <w:rPr>
          <w:rFonts w:ascii="Times New Roman" w:eastAsia="Times New Roman" w:hAnsi="Times New Roman" w:cs="Times New Roman"/>
          <w:color w:val="000000"/>
          <w:lang w:eastAsia="ru-RU"/>
        </w:rPr>
        <w:t>Особливою формою колективного звернення громадян до Президента України, Верховної Ради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органу місцевого самоврядування є електронна петиція, яка подається та розглядається в порядку, передбаченому статтею 23</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color w:val="000000"/>
          <w:lang w:eastAsia="ru-RU"/>
        </w:rPr>
        <w:t>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0" w:name="n11"/>
      <w:bookmarkEnd w:id="10"/>
      <w:r w:rsidRPr="00DF1986">
        <w:rPr>
          <w:rFonts w:ascii="Times New Roman" w:eastAsia="Times New Roman" w:hAnsi="Times New Roman" w:cs="Times New Roman"/>
          <w:color w:val="000000"/>
          <w:lang w:eastAsia="ru-RU"/>
        </w:rPr>
        <w:t>Звернення може бути усним чи письмовим.</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1" w:name="n12"/>
      <w:bookmarkEnd w:id="11"/>
      <w:r w:rsidRPr="00DF1986">
        <w:rPr>
          <w:rFonts w:ascii="Times New Roman" w:eastAsia="Times New Roman" w:hAnsi="Times New Roman" w:cs="Times New Roman"/>
          <w:color w:val="000000"/>
          <w:lang w:eastAsia="ru-RU"/>
        </w:rPr>
        <w:t xml:space="preserve">Усне звернення викладається громадянином на особистому прийомі або за допомогою засобів телефонного зв’язку через визначені контактні центри, телефонні "гарячі лінії" та записується (реєструється) посадовою </w:t>
      </w:r>
      <w:proofErr w:type="gramStart"/>
      <w:r w:rsidRPr="00DF1986">
        <w:rPr>
          <w:rFonts w:ascii="Times New Roman" w:eastAsia="Times New Roman" w:hAnsi="Times New Roman" w:cs="Times New Roman"/>
          <w:color w:val="000000"/>
          <w:lang w:eastAsia="ru-RU"/>
        </w:rPr>
        <w:t>особою</w:t>
      </w:r>
      <w:proofErr w:type="gramEnd"/>
      <w:r w:rsidRPr="00DF1986">
        <w:rPr>
          <w:rFonts w:ascii="Times New Roman" w:eastAsia="Times New Roman" w:hAnsi="Times New Roman" w:cs="Times New Roman"/>
          <w:color w:val="000000"/>
          <w:lang w:eastAsia="ru-RU"/>
        </w:rPr>
        <w:t>.</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2" w:name="n13"/>
      <w:bookmarkEnd w:id="12"/>
      <w:r w:rsidRPr="00DF1986">
        <w:rPr>
          <w:rFonts w:ascii="Times New Roman" w:eastAsia="Times New Roman" w:hAnsi="Times New Roman" w:cs="Times New Roman"/>
          <w:color w:val="000000"/>
          <w:lang w:eastAsia="ru-RU"/>
        </w:rPr>
        <w:t xml:space="preserve">Письмове звернення надсилається поштою або </w:t>
      </w:r>
      <w:proofErr w:type="gramStart"/>
      <w:r w:rsidRPr="00DF1986">
        <w:rPr>
          <w:rFonts w:ascii="Times New Roman" w:eastAsia="Times New Roman" w:hAnsi="Times New Roman" w:cs="Times New Roman"/>
          <w:color w:val="000000"/>
          <w:lang w:eastAsia="ru-RU"/>
        </w:rPr>
        <w:t>передається</w:t>
      </w:r>
      <w:proofErr w:type="gramEnd"/>
      <w:r w:rsidRPr="00DF1986">
        <w:rPr>
          <w:rFonts w:ascii="Times New Roman" w:eastAsia="Times New Roman" w:hAnsi="Times New Roman" w:cs="Times New Roman"/>
          <w:color w:val="000000"/>
          <w:lang w:eastAsia="ru-RU"/>
        </w:rPr>
        <w:t xml:space="preserve"> громадянином до відповідного органу, установи особисто чи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3" w:name="n14"/>
      <w:bookmarkEnd w:id="13"/>
      <w:r w:rsidRPr="00DF1986">
        <w:rPr>
          <w:rFonts w:ascii="Times New Roman" w:eastAsia="Times New Roman" w:hAnsi="Times New Roman" w:cs="Times New Roman"/>
          <w:color w:val="000000"/>
          <w:lang w:eastAsia="ru-RU"/>
        </w:rPr>
        <w:t xml:space="preserve">У зверненні має бути зазначено </w:t>
      </w:r>
      <w:proofErr w:type="gramStart"/>
      <w:r w:rsidRPr="00DF1986">
        <w:rPr>
          <w:rFonts w:ascii="Times New Roman" w:eastAsia="Times New Roman" w:hAnsi="Times New Roman" w:cs="Times New Roman"/>
          <w:color w:val="000000"/>
          <w:lang w:eastAsia="ru-RU"/>
        </w:rPr>
        <w:t>пр</w:t>
      </w:r>
      <w:proofErr w:type="gramEnd"/>
      <w:r w:rsidRPr="00DF1986">
        <w:rPr>
          <w:rFonts w:ascii="Times New Roman" w:eastAsia="Times New Roman" w:hAnsi="Times New Roman" w:cs="Times New Roman"/>
          <w:color w:val="000000"/>
          <w:lang w:eastAsia="ru-RU"/>
        </w:rPr>
        <w:t xml:space="preserve">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 xml:space="preserve">ідписано заявником (заявниками) із зазначенням дати. В електронному зверненні також має бути зазначено електронну поштову адресу, </w:t>
      </w:r>
      <w:proofErr w:type="gramStart"/>
      <w:r w:rsidRPr="00DF1986">
        <w:rPr>
          <w:rFonts w:ascii="Times New Roman" w:eastAsia="Times New Roman" w:hAnsi="Times New Roman" w:cs="Times New Roman"/>
          <w:color w:val="000000"/>
          <w:lang w:eastAsia="ru-RU"/>
        </w:rPr>
        <w:t>на</w:t>
      </w:r>
      <w:proofErr w:type="gramEnd"/>
      <w:r w:rsidRPr="00DF1986">
        <w:rPr>
          <w:rFonts w:ascii="Times New Roman" w:eastAsia="Times New Roman" w:hAnsi="Times New Roman" w:cs="Times New Roman"/>
          <w:color w:val="000000"/>
          <w:lang w:eastAsia="ru-RU"/>
        </w:rPr>
        <w:t xml:space="preserve"> яку заявнику може бути надіслано відповідь, або відомості про інші засоби зв’язку з ним. Застосування електронного цифрового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ідпису при надсиланні електронного звернення не вимагається.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4" w:name="n15"/>
      <w:bookmarkEnd w:id="14"/>
      <w:r w:rsidRPr="00DF1986">
        <w:rPr>
          <w:rFonts w:ascii="Times New Roman" w:eastAsia="Times New Roman" w:hAnsi="Times New Roman" w:cs="Times New Roman"/>
          <w:color w:val="000000"/>
          <w:lang w:eastAsia="ru-RU"/>
        </w:rPr>
        <w:t xml:space="preserve">Звернення, оформлене без дотримання зазначених вимог, повертається заявнику з відповідними роз’ясненнями не пізніш як через десять днів </w:t>
      </w:r>
      <w:proofErr w:type="gramStart"/>
      <w:r w:rsidRPr="00DF1986">
        <w:rPr>
          <w:rFonts w:ascii="Times New Roman" w:eastAsia="Times New Roman" w:hAnsi="Times New Roman" w:cs="Times New Roman"/>
          <w:color w:val="000000"/>
          <w:lang w:eastAsia="ru-RU"/>
        </w:rPr>
        <w:t>в</w:t>
      </w:r>
      <w:proofErr w:type="gramEnd"/>
      <w:r w:rsidRPr="00DF1986">
        <w:rPr>
          <w:rFonts w:ascii="Times New Roman" w:eastAsia="Times New Roman" w:hAnsi="Times New Roman" w:cs="Times New Roman"/>
          <w:color w:val="000000"/>
          <w:lang w:eastAsia="ru-RU"/>
        </w:rPr>
        <w:t>ід дня його надходження, крім випадків, передбачених частиною першою статті 7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5" w:name="n16"/>
      <w:bookmarkEnd w:id="15"/>
      <w:r w:rsidRPr="00DF1986">
        <w:rPr>
          <w:rFonts w:ascii="Times New Roman" w:eastAsia="Times New Roman" w:hAnsi="Times New Roman" w:cs="Times New Roman"/>
          <w:color w:val="000000"/>
          <w:lang w:eastAsia="ru-RU"/>
        </w:rPr>
        <w:t xml:space="preserve">Звернення про надання безоплатної правової допомоги розглядаються </w:t>
      </w:r>
      <w:proofErr w:type="gramStart"/>
      <w:r w:rsidRPr="00DF1986">
        <w:rPr>
          <w:rFonts w:ascii="Times New Roman" w:eastAsia="Times New Roman" w:hAnsi="Times New Roman" w:cs="Times New Roman"/>
          <w:color w:val="000000"/>
          <w:lang w:eastAsia="ru-RU"/>
        </w:rPr>
        <w:t>в</w:t>
      </w:r>
      <w:proofErr w:type="gramEnd"/>
      <w:r w:rsidRPr="00DF1986">
        <w:rPr>
          <w:rFonts w:ascii="Times New Roman" w:eastAsia="Times New Roman" w:hAnsi="Times New Roman" w:cs="Times New Roman"/>
          <w:color w:val="000000"/>
          <w:lang w:eastAsia="ru-RU"/>
        </w:rPr>
        <w:t xml:space="preserve"> порядку, встановленому законом, що регулює надання безоплатної правової допомоги".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6" w:name="n17"/>
      <w:bookmarkEnd w:id="16"/>
      <w:r w:rsidRPr="00DF1986">
        <w:rPr>
          <w:rFonts w:ascii="Times New Roman" w:eastAsia="Times New Roman" w:hAnsi="Times New Roman" w:cs="Times New Roman"/>
          <w:color w:val="000000"/>
          <w:lang w:eastAsia="ru-RU"/>
        </w:rPr>
        <w:t>2. </w:t>
      </w:r>
      <w:hyperlink r:id="rId8" w:anchor="n62" w:tgtFrame="_blank" w:history="1">
        <w:r w:rsidRPr="00DF1986">
          <w:rPr>
            <w:rFonts w:ascii="Times New Roman" w:eastAsia="Times New Roman" w:hAnsi="Times New Roman" w:cs="Times New Roman"/>
            <w:color w:val="000099"/>
            <w:u w:val="single"/>
            <w:bdr w:val="none" w:sz="0" w:space="0" w:color="auto" w:frame="1"/>
            <w:lang w:eastAsia="ru-RU"/>
          </w:rPr>
          <w:t>Розділ II</w:t>
        </w:r>
      </w:hyperlink>
      <w:r w:rsidRPr="00DF1986">
        <w:rPr>
          <w:rFonts w:ascii="Times New Roman" w:eastAsia="Times New Roman" w:hAnsi="Times New Roman" w:cs="Times New Roman"/>
          <w:color w:val="000000"/>
          <w:lang w:eastAsia="ru-RU"/>
        </w:rPr>
        <w:t> доповнити статтею 23</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color w:val="000000"/>
          <w:lang w:eastAsia="ru-RU"/>
        </w:rPr>
        <w:t> такого змісту: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7" w:name="n18"/>
      <w:bookmarkEnd w:id="17"/>
      <w:r w:rsidRPr="00DF1986">
        <w:rPr>
          <w:rFonts w:ascii="Times New Roman" w:eastAsia="Times New Roman" w:hAnsi="Times New Roman" w:cs="Times New Roman"/>
          <w:color w:val="000000"/>
          <w:lang w:eastAsia="ru-RU"/>
        </w:rPr>
        <w:t>"</w:t>
      </w:r>
      <w:r w:rsidRPr="00DF1986">
        <w:rPr>
          <w:rFonts w:ascii="Times New Roman" w:eastAsia="Times New Roman" w:hAnsi="Times New Roman" w:cs="Times New Roman"/>
          <w:b/>
          <w:bCs/>
          <w:color w:val="000000"/>
          <w:bdr w:val="none" w:sz="0" w:space="0" w:color="auto" w:frame="1"/>
          <w:lang w:eastAsia="ru-RU"/>
        </w:rPr>
        <w:t>Стаття 23-</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color w:val="000000"/>
          <w:lang w:eastAsia="ru-RU"/>
        </w:rPr>
        <w:t> Електронна петиція, порядок її подання та розгляду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8" w:name="n19"/>
      <w:bookmarkEnd w:id="18"/>
      <w:r w:rsidRPr="00DF1986">
        <w:rPr>
          <w:rFonts w:ascii="Times New Roman" w:eastAsia="Times New Roman" w:hAnsi="Times New Roman" w:cs="Times New Roman"/>
          <w:color w:val="000000"/>
          <w:lang w:eastAsia="ru-RU"/>
        </w:rPr>
        <w:t>Громадяни можуть звернутися до Президента України, Верховної Ради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органу місцевого самоврядування з електронними петиціями через офіційний веб-сайт органу, якому вона адресована, або веб-сайт громадського об’єднання, яке здійснює збір підписів на підтримку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19" w:name="n20"/>
      <w:bookmarkEnd w:id="19"/>
      <w:r w:rsidRPr="00DF1986">
        <w:rPr>
          <w:rFonts w:ascii="Times New Roman" w:eastAsia="Times New Roman" w:hAnsi="Times New Roman" w:cs="Times New Roman"/>
          <w:color w:val="000000"/>
          <w:lang w:eastAsia="ru-RU"/>
        </w:rPr>
        <w:t xml:space="preserve">В електронній петиції має бути викладено суть звернення, зазначено </w:t>
      </w:r>
      <w:proofErr w:type="gramStart"/>
      <w:r w:rsidRPr="00DF1986">
        <w:rPr>
          <w:rFonts w:ascii="Times New Roman" w:eastAsia="Times New Roman" w:hAnsi="Times New Roman" w:cs="Times New Roman"/>
          <w:color w:val="000000"/>
          <w:lang w:eastAsia="ru-RU"/>
        </w:rPr>
        <w:t>пр</w:t>
      </w:r>
      <w:proofErr w:type="gramEnd"/>
      <w:r w:rsidRPr="00DF1986">
        <w:rPr>
          <w:rFonts w:ascii="Times New Roman" w:eastAsia="Times New Roman" w:hAnsi="Times New Roman" w:cs="Times New Roman"/>
          <w:color w:val="000000"/>
          <w:lang w:eastAsia="ru-RU"/>
        </w:rPr>
        <w:t>ізвище, ім’я, по батькові автора (ініціатора) електронної петиції, адресу електронної пошти. На веб-сайті відповідного органу або громадського об’єднання, що здійснює збі</w:t>
      </w:r>
      <w:proofErr w:type="gramStart"/>
      <w:r w:rsidRPr="00DF1986">
        <w:rPr>
          <w:rFonts w:ascii="Times New Roman" w:eastAsia="Times New Roman" w:hAnsi="Times New Roman" w:cs="Times New Roman"/>
          <w:color w:val="000000"/>
          <w:lang w:eastAsia="ru-RU"/>
        </w:rPr>
        <w:t>р</w:t>
      </w:r>
      <w:proofErr w:type="gramEnd"/>
      <w:r w:rsidRPr="00DF1986">
        <w:rPr>
          <w:rFonts w:ascii="Times New Roman" w:eastAsia="Times New Roman" w:hAnsi="Times New Roman" w:cs="Times New Roman"/>
          <w:color w:val="000000"/>
          <w:lang w:eastAsia="ru-RU"/>
        </w:rPr>
        <w:t xml:space="preserve"> підписів, обов’язково зазначаються дата початку збору підписів та інформація щодо загальної кількості та переліку осіб, які підписали електронну петицію.</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0" w:name="n21"/>
      <w:bookmarkEnd w:id="20"/>
      <w:r w:rsidRPr="00DF1986">
        <w:rPr>
          <w:rFonts w:ascii="Times New Roman" w:eastAsia="Times New Roman" w:hAnsi="Times New Roman" w:cs="Times New Roman"/>
          <w:color w:val="000000"/>
          <w:lang w:eastAsia="ru-RU"/>
        </w:rPr>
        <w:t xml:space="preserve">Електронна петиція не може містити заклики до повалення конституційного ладу, порушення територіальної цілісності України, пропаганду війни, насильства, жорстокості, розпалювання </w:t>
      </w:r>
      <w:r w:rsidRPr="00DF1986">
        <w:rPr>
          <w:rFonts w:ascii="Times New Roman" w:eastAsia="Times New Roman" w:hAnsi="Times New Roman" w:cs="Times New Roman"/>
          <w:color w:val="000000"/>
          <w:lang w:eastAsia="ru-RU"/>
        </w:rPr>
        <w:lastRenderedPageBreak/>
        <w:t xml:space="preserve">міжетнічної, расової, </w:t>
      </w:r>
      <w:proofErr w:type="gramStart"/>
      <w:r w:rsidRPr="00DF1986">
        <w:rPr>
          <w:rFonts w:ascii="Times New Roman" w:eastAsia="Times New Roman" w:hAnsi="Times New Roman" w:cs="Times New Roman"/>
          <w:color w:val="000000"/>
          <w:lang w:eastAsia="ru-RU"/>
        </w:rPr>
        <w:t>рел</w:t>
      </w:r>
      <w:proofErr w:type="gramEnd"/>
      <w:r w:rsidRPr="00DF1986">
        <w:rPr>
          <w:rFonts w:ascii="Times New Roman" w:eastAsia="Times New Roman" w:hAnsi="Times New Roman" w:cs="Times New Roman"/>
          <w:color w:val="000000"/>
          <w:lang w:eastAsia="ru-RU"/>
        </w:rPr>
        <w:t>ігійної ворожнечі, заклики до вчинення терористичних актів, посягання на права і свободи людини.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1" w:name="n22"/>
      <w:bookmarkEnd w:id="21"/>
      <w:r w:rsidRPr="00DF1986">
        <w:rPr>
          <w:rFonts w:ascii="Times New Roman" w:eastAsia="Times New Roman" w:hAnsi="Times New Roman" w:cs="Times New Roman"/>
          <w:color w:val="000000"/>
          <w:lang w:eastAsia="ru-RU"/>
        </w:rPr>
        <w:t>Відповідальність за змі</w:t>
      </w:r>
      <w:proofErr w:type="gramStart"/>
      <w:r w:rsidRPr="00DF1986">
        <w:rPr>
          <w:rFonts w:ascii="Times New Roman" w:eastAsia="Times New Roman" w:hAnsi="Times New Roman" w:cs="Times New Roman"/>
          <w:color w:val="000000"/>
          <w:lang w:eastAsia="ru-RU"/>
        </w:rPr>
        <w:t>ст</w:t>
      </w:r>
      <w:proofErr w:type="gramEnd"/>
      <w:r w:rsidRPr="00DF1986">
        <w:rPr>
          <w:rFonts w:ascii="Times New Roman" w:eastAsia="Times New Roman" w:hAnsi="Times New Roman" w:cs="Times New Roman"/>
          <w:color w:val="000000"/>
          <w:lang w:eastAsia="ru-RU"/>
        </w:rPr>
        <w:t xml:space="preserve"> електронної петиції несе автор (ініціатор)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2" w:name="n23"/>
      <w:bookmarkEnd w:id="22"/>
      <w:r w:rsidRPr="00DF1986">
        <w:rPr>
          <w:rFonts w:ascii="Times New Roman" w:eastAsia="Times New Roman" w:hAnsi="Times New Roman" w:cs="Times New Roman"/>
          <w:color w:val="000000"/>
          <w:lang w:eastAsia="ru-RU"/>
        </w:rPr>
        <w:t>Для створення електронної петиції до Президента України, Верховної Ради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органу місцевого самоврядування її автор (ініціатор) заповнює спеціальну форму на офіційному веб-сайті органу, якому вона адресована, або веб-сайті громадського об’єднання, яке здійснює збір підписів на підтримку електронних петицій, та розміщує текст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3" w:name="n24"/>
      <w:bookmarkEnd w:id="23"/>
      <w:r w:rsidRPr="00DF1986">
        <w:rPr>
          <w:rFonts w:ascii="Times New Roman" w:eastAsia="Times New Roman" w:hAnsi="Times New Roman" w:cs="Times New Roman"/>
          <w:color w:val="000000"/>
          <w:lang w:eastAsia="ru-RU"/>
        </w:rPr>
        <w:t>Електронна петиція оприлюднюється на офіційному веб-сайті відповідно Президента України, Верховної Ради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органу місцевого самоврядування або на веб-сайті громадського об’єднання, яке здійснює збір підписів на підтримку електронних петицій, протягом двох робочих днів з дня надсилання її автором (ініціатором).</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4" w:name="n25"/>
      <w:bookmarkEnd w:id="24"/>
      <w:r w:rsidRPr="00DF1986">
        <w:rPr>
          <w:rFonts w:ascii="Times New Roman" w:eastAsia="Times New Roman" w:hAnsi="Times New Roman" w:cs="Times New Roman"/>
          <w:color w:val="000000"/>
          <w:lang w:eastAsia="ru-RU"/>
        </w:rPr>
        <w:t xml:space="preserve">У разі невідповідності електронної петиції встановленим вимогам оприлюднення такої петиції не здійснюється, про що повідомляється автору (ініціатору) не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ізніше строку, встановленого для оприлюднення.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5" w:name="n26"/>
      <w:bookmarkEnd w:id="25"/>
      <w:r w:rsidRPr="00DF1986">
        <w:rPr>
          <w:rFonts w:ascii="Times New Roman" w:eastAsia="Times New Roman" w:hAnsi="Times New Roman" w:cs="Times New Roman"/>
          <w:color w:val="000000"/>
          <w:lang w:eastAsia="ru-RU"/>
        </w:rPr>
        <w:t>Дата оприлюднення електронної петиції на офіційному веб-сайті відповідно Президента України, Верховної Ради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відповідного органу місцевого самоврядування або на веб-сайті громадського об’єднання є датою початку збору підписів на її підтримку.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6" w:name="n27"/>
      <w:bookmarkEnd w:id="26"/>
      <w:r w:rsidRPr="00DF1986">
        <w:rPr>
          <w:rFonts w:ascii="Times New Roman" w:eastAsia="Times New Roman" w:hAnsi="Times New Roman" w:cs="Times New Roman"/>
          <w:color w:val="000000"/>
          <w:lang w:eastAsia="ru-RU"/>
        </w:rPr>
        <w:t xml:space="preserve">Відповідні органи державної влади, органи місцевого самоврядування та громадські об’єднання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 час збору підписів на підтримку електронної петиції зобов’язані забезпечити: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7" w:name="n28"/>
      <w:bookmarkEnd w:id="27"/>
      <w:r w:rsidRPr="00DF1986">
        <w:rPr>
          <w:rFonts w:ascii="Times New Roman" w:eastAsia="Times New Roman" w:hAnsi="Times New Roman" w:cs="Times New Roman"/>
          <w:color w:val="000000"/>
          <w:lang w:eastAsia="ru-RU"/>
        </w:rPr>
        <w:t>безоплатність доступу та користування інформаційно-телекомунікаційною системою, за допомогою якої здійснюється збі</w:t>
      </w:r>
      <w:proofErr w:type="gramStart"/>
      <w:r w:rsidRPr="00DF1986">
        <w:rPr>
          <w:rFonts w:ascii="Times New Roman" w:eastAsia="Times New Roman" w:hAnsi="Times New Roman" w:cs="Times New Roman"/>
          <w:color w:val="000000"/>
          <w:lang w:eastAsia="ru-RU"/>
        </w:rPr>
        <w:t>р</w:t>
      </w:r>
      <w:proofErr w:type="gramEnd"/>
      <w:r w:rsidRPr="00DF1986">
        <w:rPr>
          <w:rFonts w:ascii="Times New Roman" w:eastAsia="Times New Roman" w:hAnsi="Times New Roman" w:cs="Times New Roman"/>
          <w:color w:val="000000"/>
          <w:lang w:eastAsia="ru-RU"/>
        </w:rPr>
        <w:t xml:space="preserve"> підписів;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8" w:name="n29"/>
      <w:bookmarkEnd w:id="28"/>
      <w:r w:rsidRPr="00DF1986">
        <w:rPr>
          <w:rFonts w:ascii="Times New Roman" w:eastAsia="Times New Roman" w:hAnsi="Times New Roman" w:cs="Times New Roman"/>
          <w:color w:val="000000"/>
          <w:lang w:eastAsia="ru-RU"/>
        </w:rPr>
        <w:t xml:space="preserve">електронну реєстрацію громадян для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ідписання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29" w:name="n30"/>
      <w:bookmarkEnd w:id="29"/>
      <w:r w:rsidRPr="00DF1986">
        <w:rPr>
          <w:rFonts w:ascii="Times New Roman" w:eastAsia="Times New Roman" w:hAnsi="Times New Roman" w:cs="Times New Roman"/>
          <w:color w:val="000000"/>
          <w:lang w:eastAsia="ru-RU"/>
        </w:rPr>
        <w:t xml:space="preserve">недопущення автоматичного введення інформації, у тому числі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ідписання електронної петиції, без участі громадянина;</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0" w:name="n31"/>
      <w:bookmarkEnd w:id="30"/>
      <w:r w:rsidRPr="00DF1986">
        <w:rPr>
          <w:rFonts w:ascii="Times New Roman" w:eastAsia="Times New Roman" w:hAnsi="Times New Roman" w:cs="Times New Roman"/>
          <w:color w:val="000000"/>
          <w:lang w:eastAsia="ru-RU"/>
        </w:rPr>
        <w:t xml:space="preserve">фіксацію дати і часу оприлюднення електронної петиції та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ідписання її громадянином.</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1" w:name="n32"/>
      <w:bookmarkEnd w:id="31"/>
      <w:r w:rsidRPr="00DF1986">
        <w:rPr>
          <w:rFonts w:ascii="Times New Roman" w:eastAsia="Times New Roman" w:hAnsi="Times New Roman" w:cs="Times New Roman"/>
          <w:color w:val="000000"/>
          <w:lang w:eastAsia="ru-RU"/>
        </w:rPr>
        <w:t xml:space="preserve">Електронна петиція, яка в установлений строк не набрала необхідної кількості голосів на її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ідтримку, після завершення строку збору підписів на її підтримку розглядається як звернення громадян відповідно до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2" w:name="n33"/>
      <w:bookmarkEnd w:id="32"/>
      <w:r w:rsidRPr="00DF1986">
        <w:rPr>
          <w:rFonts w:ascii="Times New Roman" w:eastAsia="Times New Roman" w:hAnsi="Times New Roman" w:cs="Times New Roman"/>
          <w:color w:val="000000"/>
          <w:lang w:eastAsia="ru-RU"/>
        </w:rPr>
        <w:t>Електронна петиція, адресована відповідно Президенту України, Верховній Раді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розглядається у порядку, встановленому цією статтею, за умови збору на її підтримку не менш як 25000 підписів громадян протягом не більше трьох місяців з дня оприлюднення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3" w:name="n34"/>
      <w:bookmarkEnd w:id="33"/>
      <w:r w:rsidRPr="00DF1986">
        <w:rPr>
          <w:rFonts w:ascii="Times New Roman" w:eastAsia="Times New Roman" w:hAnsi="Times New Roman" w:cs="Times New Roman"/>
          <w:color w:val="000000"/>
          <w:lang w:eastAsia="ru-RU"/>
        </w:rPr>
        <w:t xml:space="preserve">Вимоги до кількості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громадян на підтримку електронної петиції до органу місцевого самоврядування та строку збору підписів визначаються статутом територіальної громади.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4" w:name="n35"/>
      <w:bookmarkEnd w:id="34"/>
      <w:r w:rsidRPr="00DF1986">
        <w:rPr>
          <w:rFonts w:ascii="Times New Roman" w:eastAsia="Times New Roman" w:hAnsi="Times New Roman" w:cs="Times New Roman"/>
          <w:color w:val="000000"/>
          <w:lang w:eastAsia="ru-RU"/>
        </w:rPr>
        <w:t>Електронна петиція, збі</w:t>
      </w:r>
      <w:proofErr w:type="gramStart"/>
      <w:r w:rsidRPr="00DF1986">
        <w:rPr>
          <w:rFonts w:ascii="Times New Roman" w:eastAsia="Times New Roman" w:hAnsi="Times New Roman" w:cs="Times New Roman"/>
          <w:color w:val="000000"/>
          <w:lang w:eastAsia="ru-RU"/>
        </w:rPr>
        <w:t>р</w:t>
      </w:r>
      <w:proofErr w:type="gramEnd"/>
      <w:r w:rsidRPr="00DF1986">
        <w:rPr>
          <w:rFonts w:ascii="Times New Roman" w:eastAsia="Times New Roman" w:hAnsi="Times New Roman" w:cs="Times New Roman"/>
          <w:color w:val="000000"/>
          <w:lang w:eastAsia="ru-RU"/>
        </w:rPr>
        <w:t xml:space="preserve"> підписів на підтримку якої здійснювався через веб-сайт громадського об’єднання і яка протягом установленого строку набрала необхідну кількість підписів на її підтримку, не пізніше наступного дня після набрання необхідної кількості підписів надсилається громадським об’єднанням органу, якому адресована петиція, із зазначенням інформації про дату початку збору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дату направлення електронної петиції, загальну кількість та перелік осіб, які підписали електронну петицію (чи посилання на джерело такої інформації в мережі Інтернет), строк збору підписів, назву та адресу електронної пошти громадського об’єднання.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5" w:name="n36"/>
      <w:bookmarkEnd w:id="35"/>
      <w:r w:rsidRPr="00DF1986">
        <w:rPr>
          <w:rFonts w:ascii="Times New Roman" w:eastAsia="Times New Roman" w:hAnsi="Times New Roman" w:cs="Times New Roman"/>
          <w:color w:val="000000"/>
          <w:lang w:eastAsia="ru-RU"/>
        </w:rPr>
        <w:t xml:space="preserve">Інформація про початок розгляду електронної петиції, яка в установлений строк набрала необхідну кількість голосів на її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 xml:space="preserve">ідтримку, оприлюднюється на офіційному веб-сайті відповідно Президента України, Верховної Ради України, Кабінету Міністрів України, відповідного органу місцевого самоврядування не пізніш як через три робочі дні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ісля набрання необхідної кількості підписів на підтримку петиції, а в разі отримання електронної петиції від громадського об’єднання - не пізніш як через два робочі дні після отримання такої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6" w:name="n37"/>
      <w:bookmarkEnd w:id="36"/>
      <w:r w:rsidRPr="00DF1986">
        <w:rPr>
          <w:rFonts w:ascii="Times New Roman" w:eastAsia="Times New Roman" w:hAnsi="Times New Roman" w:cs="Times New Roman"/>
          <w:color w:val="000000"/>
          <w:lang w:eastAsia="ru-RU"/>
        </w:rPr>
        <w:t xml:space="preserve">Розгляд електронної петиції здійснюється невідкладно, але не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ізніше десяти робочих днів з дня оприлюднення інформації про початок її розгляду.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7" w:name="n38"/>
      <w:bookmarkEnd w:id="37"/>
      <w:r w:rsidRPr="00DF1986">
        <w:rPr>
          <w:rFonts w:ascii="Times New Roman" w:eastAsia="Times New Roman" w:hAnsi="Times New Roman" w:cs="Times New Roman"/>
          <w:color w:val="000000"/>
          <w:lang w:eastAsia="ru-RU"/>
        </w:rPr>
        <w:t xml:space="preserve">Якщо електронна петиція </w:t>
      </w:r>
      <w:proofErr w:type="gramStart"/>
      <w:r w:rsidRPr="00DF1986">
        <w:rPr>
          <w:rFonts w:ascii="Times New Roman" w:eastAsia="Times New Roman" w:hAnsi="Times New Roman" w:cs="Times New Roman"/>
          <w:color w:val="000000"/>
          <w:lang w:eastAsia="ru-RU"/>
        </w:rPr>
        <w:t>містить</w:t>
      </w:r>
      <w:proofErr w:type="gramEnd"/>
      <w:r w:rsidRPr="00DF1986">
        <w:rPr>
          <w:rFonts w:ascii="Times New Roman" w:eastAsia="Times New Roman" w:hAnsi="Times New Roman" w:cs="Times New Roman"/>
          <w:color w:val="000000"/>
          <w:lang w:eastAsia="ru-RU"/>
        </w:rPr>
        <w:t xml:space="preserve"> клопотання про її розгляд на парламентських слуханнях у Верховній Раді України або громадських слуханнях відповідної територіальної громади, автор (ініціатор) петиції має право представити електронну петицію на таких слуханнях. У такому разі строк розгляду електронної петиції продовжується </w:t>
      </w:r>
      <w:proofErr w:type="gramStart"/>
      <w:r w:rsidRPr="00DF1986">
        <w:rPr>
          <w:rFonts w:ascii="Times New Roman" w:eastAsia="Times New Roman" w:hAnsi="Times New Roman" w:cs="Times New Roman"/>
          <w:color w:val="000000"/>
          <w:lang w:eastAsia="ru-RU"/>
        </w:rPr>
        <w:t>на</w:t>
      </w:r>
      <w:proofErr w:type="gramEnd"/>
      <w:r w:rsidRPr="00DF1986">
        <w:rPr>
          <w:rFonts w:ascii="Times New Roman" w:eastAsia="Times New Roman" w:hAnsi="Times New Roman" w:cs="Times New Roman"/>
          <w:color w:val="000000"/>
          <w:lang w:eastAsia="ru-RU"/>
        </w:rPr>
        <w:t xml:space="preserve"> строк, необхідний для проведення відповідних слухань.</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8" w:name="n39"/>
      <w:bookmarkEnd w:id="38"/>
      <w:r w:rsidRPr="00DF1986">
        <w:rPr>
          <w:rFonts w:ascii="Times New Roman" w:eastAsia="Times New Roman" w:hAnsi="Times New Roman" w:cs="Times New Roman"/>
          <w:color w:val="000000"/>
          <w:lang w:eastAsia="ru-RU"/>
        </w:rPr>
        <w:lastRenderedPageBreak/>
        <w:t>Порядок розгляду електронної петиції, адресованої Президенту України, Верховній Раді України,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органу місцевого самоврядування, визначається відповідно Президентом України, Верховною Радою України, Кабінетом Міністрів України, місцевою радою.</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39" w:name="n40"/>
      <w:bookmarkEnd w:id="39"/>
      <w:r w:rsidRPr="00DF1986">
        <w:rPr>
          <w:rFonts w:ascii="Times New Roman" w:eastAsia="Times New Roman" w:hAnsi="Times New Roman" w:cs="Times New Roman"/>
          <w:color w:val="000000"/>
          <w:lang w:eastAsia="ru-RU"/>
        </w:rPr>
        <w:t xml:space="preserve">Про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 xml:space="preserve">ідтримку або непідтримку електронної петиції публічно оголошується на офіційному веб-сайті Президентом України - щодо електронної петиції, адресованої Президенту України, Головою Верховної Ради України - щодо електронної петиції, адресованої Верховній Раді України, Прем’єр-міністром України - щодо електронної петиції, адресованої Кабінету Міністрів України, головою відповідної </w:t>
      </w:r>
      <w:proofErr w:type="gramStart"/>
      <w:r w:rsidRPr="00DF1986">
        <w:rPr>
          <w:rFonts w:ascii="Times New Roman" w:eastAsia="Times New Roman" w:hAnsi="Times New Roman" w:cs="Times New Roman"/>
          <w:color w:val="000000"/>
          <w:lang w:eastAsia="ru-RU"/>
        </w:rPr>
        <w:t>м</w:t>
      </w:r>
      <w:proofErr w:type="gramEnd"/>
      <w:r w:rsidRPr="00DF1986">
        <w:rPr>
          <w:rFonts w:ascii="Times New Roman" w:eastAsia="Times New Roman" w:hAnsi="Times New Roman" w:cs="Times New Roman"/>
          <w:color w:val="000000"/>
          <w:lang w:eastAsia="ru-RU"/>
        </w:rPr>
        <w:t>ісцевої ради - щодо електронної петиції, адресованої органу місцевого самоврядування.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0" w:name="n41"/>
      <w:bookmarkEnd w:id="40"/>
      <w:r w:rsidRPr="00DF1986">
        <w:rPr>
          <w:rFonts w:ascii="Times New Roman" w:eastAsia="Times New Roman" w:hAnsi="Times New Roman" w:cs="Times New Roman"/>
          <w:color w:val="000000"/>
          <w:lang w:eastAsia="ru-RU"/>
        </w:rPr>
        <w:t>У відповіді на електронну петицію повідомляється про результати розгляду порушених у ній питань із відповідним обґрунтуванням.</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1" w:name="n42"/>
      <w:bookmarkEnd w:id="41"/>
      <w:r w:rsidRPr="00DF1986">
        <w:rPr>
          <w:rFonts w:ascii="Times New Roman" w:eastAsia="Times New Roman" w:hAnsi="Times New Roman" w:cs="Times New Roman"/>
          <w:color w:val="000000"/>
          <w:lang w:eastAsia="ru-RU"/>
        </w:rPr>
        <w:t xml:space="preserve">Відповідь на електронну петицію не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 xml:space="preserve">ізніше наступного робочого дня після закінчення її розгляду оприлюднюється на офіційному веб-сайті органу, якому вона була адресована, а також надсилається у письмовому вигляді автору (ініціатору) електронної петиції та відповідному громадському об’єднанню, яке здійснювало збір підписів на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ідтримку відповідної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2" w:name="n43"/>
      <w:bookmarkEnd w:id="42"/>
      <w:r w:rsidRPr="00DF1986">
        <w:rPr>
          <w:rFonts w:ascii="Times New Roman" w:eastAsia="Times New Roman" w:hAnsi="Times New Roman" w:cs="Times New Roman"/>
          <w:color w:val="000000"/>
          <w:lang w:eastAsia="ru-RU"/>
        </w:rPr>
        <w:t xml:space="preserve">У разі визнання за </w:t>
      </w:r>
      <w:proofErr w:type="gramStart"/>
      <w:r w:rsidRPr="00DF1986">
        <w:rPr>
          <w:rFonts w:ascii="Times New Roman" w:eastAsia="Times New Roman" w:hAnsi="Times New Roman" w:cs="Times New Roman"/>
          <w:color w:val="000000"/>
          <w:lang w:eastAsia="ru-RU"/>
        </w:rPr>
        <w:t>доц</w:t>
      </w:r>
      <w:proofErr w:type="gramEnd"/>
      <w:r w:rsidRPr="00DF1986">
        <w:rPr>
          <w:rFonts w:ascii="Times New Roman" w:eastAsia="Times New Roman" w:hAnsi="Times New Roman" w:cs="Times New Roman"/>
          <w:color w:val="000000"/>
          <w:lang w:eastAsia="ru-RU"/>
        </w:rPr>
        <w:t>ільне викладені в електронній петиції пропозиції можуть реалізовуватися органом, якому вона адресована, шляхом прийняття з питань, віднесених до його компетенції, відповідного рішення. Президентом України, Кабінетом Міністрів України, народними депутатами України за результатами розгляду електронної петиції можуть розроблятися та вноситися в установленому порядку на розгляд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 України законопроекти, спрямовані на вирішення порушених у петиції питань.</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3" w:name="n44"/>
      <w:bookmarkEnd w:id="43"/>
      <w:r w:rsidRPr="00DF1986">
        <w:rPr>
          <w:rFonts w:ascii="Times New Roman" w:eastAsia="Times New Roman" w:hAnsi="Times New Roman" w:cs="Times New Roman"/>
          <w:color w:val="000000"/>
          <w:lang w:eastAsia="ru-RU"/>
        </w:rPr>
        <w:t xml:space="preserve">Інформація про кількість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одержаних на підтримку електронної петиції, та строки їх збору зберігається не менше трьох років з дня оприлюднення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4" w:name="n45"/>
      <w:bookmarkEnd w:id="44"/>
      <w:r w:rsidRPr="00DF1986">
        <w:rPr>
          <w:rFonts w:ascii="Times New Roman" w:eastAsia="Times New Roman" w:hAnsi="Times New Roman" w:cs="Times New Roman"/>
          <w:color w:val="000000"/>
          <w:lang w:eastAsia="ru-RU"/>
        </w:rPr>
        <w:t>II. Прикінцеві та перехідні положення</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5" w:name="n46"/>
      <w:bookmarkEnd w:id="45"/>
      <w:r w:rsidRPr="00DF1986">
        <w:rPr>
          <w:rFonts w:ascii="Times New Roman" w:eastAsia="Times New Roman" w:hAnsi="Times New Roman" w:cs="Times New Roman"/>
          <w:color w:val="000000"/>
          <w:lang w:eastAsia="ru-RU"/>
        </w:rPr>
        <w:t xml:space="preserve">1. Цей Закон набирає чинності через три місяці з дня його опублікування, </w:t>
      </w:r>
      <w:proofErr w:type="gramStart"/>
      <w:r w:rsidRPr="00DF1986">
        <w:rPr>
          <w:rFonts w:ascii="Times New Roman" w:eastAsia="Times New Roman" w:hAnsi="Times New Roman" w:cs="Times New Roman"/>
          <w:color w:val="000000"/>
          <w:lang w:eastAsia="ru-RU"/>
        </w:rPr>
        <w:t>кр</w:t>
      </w:r>
      <w:proofErr w:type="gramEnd"/>
      <w:r w:rsidRPr="00DF1986">
        <w:rPr>
          <w:rFonts w:ascii="Times New Roman" w:eastAsia="Times New Roman" w:hAnsi="Times New Roman" w:cs="Times New Roman"/>
          <w:color w:val="000000"/>
          <w:lang w:eastAsia="ru-RU"/>
        </w:rPr>
        <w:t>ім:</w:t>
      </w:r>
    </w:p>
    <w:bookmarkStart w:id="46" w:name="n47"/>
    <w:bookmarkEnd w:id="46"/>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r w:rsidRPr="00DF1986">
        <w:rPr>
          <w:rFonts w:ascii="Times New Roman" w:eastAsia="Times New Roman" w:hAnsi="Times New Roman" w:cs="Times New Roman"/>
          <w:color w:val="000000"/>
          <w:lang w:eastAsia="ru-RU"/>
        </w:rPr>
        <w:fldChar w:fldCharType="begin"/>
      </w:r>
      <w:r w:rsidRPr="00DF1986">
        <w:rPr>
          <w:rFonts w:ascii="Times New Roman" w:eastAsia="Times New Roman" w:hAnsi="Times New Roman" w:cs="Times New Roman"/>
          <w:color w:val="000000"/>
          <w:lang w:eastAsia="ru-RU"/>
        </w:rPr>
        <w:instrText xml:space="preserve"> HYPERLINK "http://zakon5.rada.gov.ua/laws/show/577-19" \l "n70" </w:instrText>
      </w:r>
      <w:r w:rsidRPr="00DF1986">
        <w:rPr>
          <w:rFonts w:ascii="Times New Roman" w:eastAsia="Times New Roman" w:hAnsi="Times New Roman" w:cs="Times New Roman"/>
          <w:color w:val="000000"/>
          <w:lang w:eastAsia="ru-RU"/>
        </w:rPr>
        <w:fldChar w:fldCharType="separate"/>
      </w:r>
      <w:r w:rsidRPr="00DF1986">
        <w:rPr>
          <w:rFonts w:ascii="Times New Roman" w:eastAsia="Times New Roman" w:hAnsi="Times New Roman" w:cs="Times New Roman"/>
          <w:color w:val="006600"/>
          <w:u w:val="single"/>
          <w:bdr w:val="none" w:sz="0" w:space="0" w:color="auto" w:frame="1"/>
          <w:lang w:eastAsia="ru-RU"/>
        </w:rPr>
        <w:t>пунктів 4-6</w:t>
      </w:r>
      <w:r w:rsidRPr="00DF1986">
        <w:rPr>
          <w:rFonts w:ascii="Times New Roman" w:eastAsia="Times New Roman" w:hAnsi="Times New Roman" w:cs="Times New Roman"/>
          <w:color w:val="000000"/>
          <w:lang w:eastAsia="ru-RU"/>
        </w:rPr>
        <w:fldChar w:fldCharType="end"/>
      </w:r>
      <w:r w:rsidRPr="00DF1986">
        <w:rPr>
          <w:rFonts w:ascii="Times New Roman" w:eastAsia="Times New Roman" w:hAnsi="Times New Roman" w:cs="Times New Roman"/>
          <w:color w:val="000000"/>
          <w:lang w:eastAsia="ru-RU"/>
        </w:rPr>
        <w:t> цього розділу цього Закону, які набирають чинності з дня, наступного за днем опублікування цього Закону;</w:t>
      </w:r>
    </w:p>
    <w:bookmarkStart w:id="47" w:name="n48"/>
    <w:bookmarkEnd w:id="47"/>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r w:rsidRPr="00DF1986">
        <w:rPr>
          <w:rFonts w:ascii="Times New Roman" w:eastAsia="Times New Roman" w:hAnsi="Times New Roman" w:cs="Times New Roman"/>
          <w:color w:val="000000"/>
          <w:lang w:eastAsia="ru-RU"/>
        </w:rPr>
        <w:fldChar w:fldCharType="begin"/>
      </w:r>
      <w:r w:rsidRPr="00DF1986">
        <w:rPr>
          <w:rFonts w:ascii="Times New Roman" w:eastAsia="Times New Roman" w:hAnsi="Times New Roman" w:cs="Times New Roman"/>
          <w:color w:val="000000"/>
          <w:lang w:eastAsia="ru-RU"/>
        </w:rPr>
        <w:instrText xml:space="preserve"> HYPERLINK "http://zakon5.rada.gov.ua/laws/show/577-19" \l "n10" </w:instrText>
      </w:r>
      <w:r w:rsidRPr="00DF1986">
        <w:rPr>
          <w:rFonts w:ascii="Times New Roman" w:eastAsia="Times New Roman" w:hAnsi="Times New Roman" w:cs="Times New Roman"/>
          <w:color w:val="000000"/>
          <w:lang w:eastAsia="ru-RU"/>
        </w:rPr>
        <w:fldChar w:fldCharType="separate"/>
      </w:r>
      <w:r w:rsidRPr="00DF1986">
        <w:rPr>
          <w:rFonts w:ascii="Times New Roman" w:eastAsia="Times New Roman" w:hAnsi="Times New Roman" w:cs="Times New Roman"/>
          <w:color w:val="006600"/>
          <w:u w:val="single"/>
          <w:bdr w:val="none" w:sz="0" w:space="0" w:color="auto" w:frame="1"/>
          <w:lang w:eastAsia="ru-RU"/>
        </w:rPr>
        <w:t xml:space="preserve">абзацу </w:t>
      </w:r>
      <w:proofErr w:type="gramStart"/>
      <w:r w:rsidRPr="00DF1986">
        <w:rPr>
          <w:rFonts w:ascii="Times New Roman" w:eastAsia="Times New Roman" w:hAnsi="Times New Roman" w:cs="Times New Roman"/>
          <w:color w:val="006600"/>
          <w:u w:val="single"/>
          <w:bdr w:val="none" w:sz="0" w:space="0" w:color="auto" w:frame="1"/>
          <w:lang w:eastAsia="ru-RU"/>
        </w:rPr>
        <w:t>п’ятого</w:t>
      </w:r>
      <w:proofErr w:type="gramEnd"/>
      <w:r w:rsidRPr="00DF1986">
        <w:rPr>
          <w:rFonts w:ascii="Times New Roman" w:eastAsia="Times New Roman" w:hAnsi="Times New Roman" w:cs="Times New Roman"/>
          <w:color w:val="006600"/>
          <w:u w:val="single"/>
          <w:bdr w:val="none" w:sz="0" w:space="0" w:color="auto" w:frame="1"/>
          <w:lang w:eastAsia="ru-RU"/>
        </w:rPr>
        <w:t xml:space="preserve"> пункту 1</w:t>
      </w:r>
      <w:r w:rsidRPr="00DF1986">
        <w:rPr>
          <w:rFonts w:ascii="Times New Roman" w:eastAsia="Times New Roman" w:hAnsi="Times New Roman" w:cs="Times New Roman"/>
          <w:color w:val="000000"/>
          <w:lang w:eastAsia="ru-RU"/>
        </w:rPr>
        <w:fldChar w:fldCharType="end"/>
      </w:r>
      <w:r w:rsidRPr="00DF1986">
        <w:rPr>
          <w:rFonts w:ascii="Times New Roman" w:eastAsia="Times New Roman" w:hAnsi="Times New Roman" w:cs="Times New Roman"/>
          <w:color w:val="000000"/>
          <w:lang w:eastAsia="ru-RU"/>
        </w:rPr>
        <w:t> та </w:t>
      </w:r>
      <w:hyperlink r:id="rId9" w:anchor="n17" w:history="1">
        <w:r w:rsidRPr="00DF1986">
          <w:rPr>
            <w:rFonts w:ascii="Times New Roman" w:eastAsia="Times New Roman" w:hAnsi="Times New Roman" w:cs="Times New Roman"/>
            <w:color w:val="006600"/>
            <w:u w:val="single"/>
            <w:bdr w:val="none" w:sz="0" w:space="0" w:color="auto" w:frame="1"/>
            <w:lang w:eastAsia="ru-RU"/>
          </w:rPr>
          <w:t>пункту 2 розділу I</w:t>
        </w:r>
      </w:hyperlink>
      <w:r w:rsidRPr="00DF1986">
        <w:rPr>
          <w:rFonts w:ascii="Times New Roman" w:eastAsia="Times New Roman" w:hAnsi="Times New Roman" w:cs="Times New Roman"/>
          <w:color w:val="000000"/>
          <w:lang w:eastAsia="ru-RU"/>
        </w:rPr>
        <w:t> цього Закону, які набирають чинності через місяць з дня опублікування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8" w:name="n49"/>
      <w:bookmarkEnd w:id="48"/>
      <w:r w:rsidRPr="00DF1986">
        <w:rPr>
          <w:rFonts w:ascii="Times New Roman" w:eastAsia="Times New Roman" w:hAnsi="Times New Roman" w:cs="Times New Roman"/>
          <w:color w:val="000000"/>
          <w:lang w:eastAsia="ru-RU"/>
        </w:rPr>
        <w:t xml:space="preserve">2. До визначення у статуті територіальної громади вимог щодо кількості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громадян на підтримку електронної петиції до органу місцевого самоврядування та строку збору підписів електронна петиція до відповідного органу місцевого самоврядування розглядається у порядку, визначеному </w:t>
      </w:r>
      <w:hyperlink r:id="rId10" w:anchor="n17" w:history="1">
        <w:r w:rsidRPr="00DF1986">
          <w:rPr>
            <w:rFonts w:ascii="Times New Roman" w:eastAsia="Times New Roman" w:hAnsi="Times New Roman" w:cs="Times New Roman"/>
            <w:color w:val="006600"/>
            <w:u w:val="single"/>
            <w:bdr w:val="none" w:sz="0" w:space="0" w:color="auto" w:frame="1"/>
            <w:lang w:eastAsia="ru-RU"/>
          </w:rPr>
          <w:t>пунктом 2</w:t>
        </w:r>
      </w:hyperlink>
      <w:r w:rsidRPr="00DF1986">
        <w:rPr>
          <w:rFonts w:ascii="Times New Roman" w:eastAsia="Times New Roman" w:hAnsi="Times New Roman" w:cs="Times New Roman"/>
          <w:color w:val="000000"/>
          <w:lang w:eastAsia="ru-RU"/>
        </w:rPr>
        <w:t xml:space="preserve"> розділу I цього Закону, за умови збору на її підтримку протягом не більш як трьох місяців з дня її оприлюднення такої кількості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у відповідній адміністративно-територіальній одиниці, де проживає:</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49" w:name="n50"/>
      <w:bookmarkEnd w:id="49"/>
      <w:r w:rsidRPr="00DF1986">
        <w:rPr>
          <w:rFonts w:ascii="Times New Roman" w:eastAsia="Times New Roman" w:hAnsi="Times New Roman" w:cs="Times New Roman"/>
          <w:color w:val="000000"/>
          <w:lang w:eastAsia="ru-RU"/>
        </w:rPr>
        <w:t xml:space="preserve">1) до 1 тисячі жителів - не менше ніж 50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0" w:name="n51"/>
      <w:bookmarkEnd w:id="50"/>
      <w:r w:rsidRPr="00DF1986">
        <w:rPr>
          <w:rFonts w:ascii="Times New Roman" w:eastAsia="Times New Roman" w:hAnsi="Times New Roman" w:cs="Times New Roman"/>
          <w:color w:val="000000"/>
          <w:lang w:eastAsia="ru-RU"/>
        </w:rPr>
        <w:t xml:space="preserve">2) від 1 тисячі до 5 тисяч жителів - не менше ніж 75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1" w:name="n52"/>
      <w:bookmarkEnd w:id="51"/>
      <w:r w:rsidRPr="00DF1986">
        <w:rPr>
          <w:rFonts w:ascii="Times New Roman" w:eastAsia="Times New Roman" w:hAnsi="Times New Roman" w:cs="Times New Roman"/>
          <w:color w:val="000000"/>
          <w:lang w:eastAsia="ru-RU"/>
        </w:rPr>
        <w:t xml:space="preserve">3) від 5 тисяч до 50 тисяч жителів - не менше ніж 100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2" w:name="n53"/>
      <w:bookmarkEnd w:id="52"/>
      <w:r w:rsidRPr="00DF1986">
        <w:rPr>
          <w:rFonts w:ascii="Times New Roman" w:eastAsia="Times New Roman" w:hAnsi="Times New Roman" w:cs="Times New Roman"/>
          <w:color w:val="000000"/>
          <w:lang w:eastAsia="ru-RU"/>
        </w:rPr>
        <w:t xml:space="preserve">4) від 100 тисяч до 500 тисяч жителів - не менше ніж 250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3" w:name="n54"/>
      <w:bookmarkEnd w:id="53"/>
      <w:r w:rsidRPr="00DF1986">
        <w:rPr>
          <w:rFonts w:ascii="Times New Roman" w:eastAsia="Times New Roman" w:hAnsi="Times New Roman" w:cs="Times New Roman"/>
          <w:color w:val="000000"/>
          <w:lang w:eastAsia="ru-RU"/>
        </w:rPr>
        <w:t xml:space="preserve">5) від 500 тисяч до 1 мільйона жителів - не менше ніж 500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4" w:name="n55"/>
      <w:bookmarkEnd w:id="54"/>
      <w:r w:rsidRPr="00DF1986">
        <w:rPr>
          <w:rFonts w:ascii="Times New Roman" w:eastAsia="Times New Roman" w:hAnsi="Times New Roman" w:cs="Times New Roman"/>
          <w:color w:val="000000"/>
          <w:lang w:eastAsia="ru-RU"/>
        </w:rPr>
        <w:t xml:space="preserve">6) понад 1 мільйон жителів - не менше ніж 1000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5" w:name="n56"/>
      <w:bookmarkEnd w:id="55"/>
      <w:r w:rsidRPr="00DF1986">
        <w:rPr>
          <w:rFonts w:ascii="Times New Roman" w:eastAsia="Times New Roman" w:hAnsi="Times New Roman" w:cs="Times New Roman"/>
          <w:color w:val="000000"/>
          <w:lang w:eastAsia="ru-RU"/>
        </w:rPr>
        <w:t xml:space="preserve">3. Внести зміни до </w:t>
      </w:r>
      <w:proofErr w:type="gramStart"/>
      <w:r w:rsidRPr="00DF1986">
        <w:rPr>
          <w:rFonts w:ascii="Times New Roman" w:eastAsia="Times New Roman" w:hAnsi="Times New Roman" w:cs="Times New Roman"/>
          <w:color w:val="000000"/>
          <w:lang w:eastAsia="ru-RU"/>
        </w:rPr>
        <w:t>таких</w:t>
      </w:r>
      <w:proofErr w:type="gramEnd"/>
      <w:r w:rsidRPr="00DF1986">
        <w:rPr>
          <w:rFonts w:ascii="Times New Roman" w:eastAsia="Times New Roman" w:hAnsi="Times New Roman" w:cs="Times New Roman"/>
          <w:color w:val="000000"/>
          <w:lang w:eastAsia="ru-RU"/>
        </w:rPr>
        <w:t xml:space="preserve"> законів України: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6" w:name="n57"/>
      <w:bookmarkEnd w:id="56"/>
      <w:r w:rsidRPr="00DF1986">
        <w:rPr>
          <w:rFonts w:ascii="Times New Roman" w:eastAsia="Times New Roman" w:hAnsi="Times New Roman" w:cs="Times New Roman"/>
          <w:color w:val="000000"/>
          <w:lang w:eastAsia="ru-RU"/>
        </w:rPr>
        <w:t>1) </w:t>
      </w:r>
      <w:hyperlink r:id="rId11" w:anchor="n734" w:tgtFrame="_blank" w:history="1">
        <w:r w:rsidRPr="00DF1986">
          <w:rPr>
            <w:rFonts w:ascii="Times New Roman" w:eastAsia="Times New Roman" w:hAnsi="Times New Roman" w:cs="Times New Roman"/>
            <w:color w:val="000099"/>
            <w:u w:val="single"/>
            <w:bdr w:val="none" w:sz="0" w:space="0" w:color="auto" w:frame="1"/>
            <w:lang w:eastAsia="ru-RU"/>
          </w:rPr>
          <w:t>статтю 46</w:t>
        </w:r>
      </w:hyperlink>
      <w:r w:rsidRPr="00DF1986">
        <w:rPr>
          <w:rFonts w:ascii="Times New Roman" w:eastAsia="Times New Roman" w:hAnsi="Times New Roman" w:cs="Times New Roman"/>
          <w:color w:val="000000"/>
          <w:lang w:eastAsia="ru-RU"/>
        </w:rPr>
        <w:t xml:space="preserve"> Закону України "Про місцеве самоврядування в Україні" (Відомості Верховної Ради України, 1997 р., № 24, ст.170 із наступними змінами)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ісля частини сьомої доповнити новою частиною такого змісту: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7" w:name="n58"/>
      <w:bookmarkEnd w:id="57"/>
      <w:r w:rsidRPr="00DF1986">
        <w:rPr>
          <w:rFonts w:ascii="Times New Roman" w:eastAsia="Times New Roman" w:hAnsi="Times New Roman" w:cs="Times New Roman"/>
          <w:color w:val="000000"/>
          <w:lang w:eastAsia="ru-RU"/>
        </w:rPr>
        <w:t xml:space="preserve">"8. Сесія ради скликається для розгляду електронної петиції, що набрала необхідну кількість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ідписів, протягом строку, встановленого для її розгляду".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8" w:name="n59"/>
      <w:bookmarkEnd w:id="58"/>
      <w:r w:rsidRPr="00DF1986">
        <w:rPr>
          <w:rFonts w:ascii="Times New Roman" w:eastAsia="Times New Roman" w:hAnsi="Times New Roman" w:cs="Times New Roman"/>
          <w:color w:val="000000"/>
          <w:lang w:eastAsia="ru-RU"/>
        </w:rPr>
        <w:t xml:space="preserve">У зв’язку з цим частини восьму - шістнадцяту вважати відповідно частинами </w:t>
      </w:r>
      <w:proofErr w:type="gramStart"/>
      <w:r w:rsidRPr="00DF1986">
        <w:rPr>
          <w:rFonts w:ascii="Times New Roman" w:eastAsia="Times New Roman" w:hAnsi="Times New Roman" w:cs="Times New Roman"/>
          <w:color w:val="000000"/>
          <w:lang w:eastAsia="ru-RU"/>
        </w:rPr>
        <w:t>дев’ятою</w:t>
      </w:r>
      <w:proofErr w:type="gramEnd"/>
      <w:r w:rsidRPr="00DF1986">
        <w:rPr>
          <w:rFonts w:ascii="Times New Roman" w:eastAsia="Times New Roman" w:hAnsi="Times New Roman" w:cs="Times New Roman"/>
          <w:color w:val="000000"/>
          <w:lang w:eastAsia="ru-RU"/>
        </w:rPr>
        <w:t xml:space="preserve"> - сімнадцятою;</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59" w:name="n60"/>
      <w:bookmarkEnd w:id="59"/>
      <w:r w:rsidRPr="00DF1986">
        <w:rPr>
          <w:rFonts w:ascii="Times New Roman" w:eastAsia="Times New Roman" w:hAnsi="Times New Roman" w:cs="Times New Roman"/>
          <w:color w:val="000000"/>
          <w:lang w:eastAsia="ru-RU"/>
        </w:rPr>
        <w:t>2) у </w:t>
      </w:r>
      <w:hyperlink r:id="rId12" w:anchor="n22" w:tgtFrame="_blank" w:history="1">
        <w:r w:rsidRPr="00DF1986">
          <w:rPr>
            <w:rFonts w:ascii="Times New Roman" w:eastAsia="Times New Roman" w:hAnsi="Times New Roman" w:cs="Times New Roman"/>
            <w:color w:val="000099"/>
            <w:u w:val="single"/>
            <w:bdr w:val="none" w:sz="0" w:space="0" w:color="auto" w:frame="1"/>
            <w:lang w:eastAsia="ru-RU"/>
          </w:rPr>
          <w:t>Регламенті Верховно</w:t>
        </w:r>
        <w:proofErr w:type="gramStart"/>
        <w:r w:rsidRPr="00DF1986">
          <w:rPr>
            <w:rFonts w:ascii="Times New Roman" w:eastAsia="Times New Roman" w:hAnsi="Times New Roman" w:cs="Times New Roman"/>
            <w:color w:val="000099"/>
            <w:u w:val="single"/>
            <w:bdr w:val="none" w:sz="0" w:space="0" w:color="auto" w:frame="1"/>
            <w:lang w:eastAsia="ru-RU"/>
          </w:rPr>
          <w:t>ї Р</w:t>
        </w:r>
        <w:proofErr w:type="gramEnd"/>
        <w:r w:rsidRPr="00DF1986">
          <w:rPr>
            <w:rFonts w:ascii="Times New Roman" w:eastAsia="Times New Roman" w:hAnsi="Times New Roman" w:cs="Times New Roman"/>
            <w:color w:val="000099"/>
            <w:u w:val="single"/>
            <w:bdr w:val="none" w:sz="0" w:space="0" w:color="auto" w:frame="1"/>
            <w:lang w:eastAsia="ru-RU"/>
          </w:rPr>
          <w:t>ади України</w:t>
        </w:r>
      </w:hyperlink>
      <w:r w:rsidRPr="00DF1986">
        <w:rPr>
          <w:rFonts w:ascii="Times New Roman" w:eastAsia="Times New Roman" w:hAnsi="Times New Roman" w:cs="Times New Roman"/>
          <w:color w:val="000000"/>
          <w:lang w:eastAsia="ru-RU"/>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0" w:name="n61"/>
      <w:bookmarkEnd w:id="60"/>
      <w:r w:rsidRPr="00DF1986">
        <w:rPr>
          <w:rFonts w:ascii="Times New Roman" w:eastAsia="Times New Roman" w:hAnsi="Times New Roman" w:cs="Times New Roman"/>
          <w:color w:val="000000"/>
          <w:lang w:eastAsia="ru-RU"/>
        </w:rPr>
        <w:t>доповнити главою 36</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color w:val="000000"/>
          <w:lang w:eastAsia="ru-RU"/>
        </w:rPr>
        <w:t> такого змісту:</w:t>
      </w:r>
    </w:p>
    <w:p w:rsidR="00DF1986" w:rsidRPr="00DF1986" w:rsidRDefault="00DF1986" w:rsidP="00DF1986">
      <w:pPr>
        <w:shd w:val="clear" w:color="auto" w:fill="FFFFFF"/>
        <w:spacing w:after="0" w:line="240" w:lineRule="auto"/>
        <w:ind w:left="450" w:right="450"/>
        <w:jc w:val="center"/>
        <w:textAlignment w:val="baseline"/>
        <w:rPr>
          <w:rFonts w:ascii="Times New Roman" w:eastAsia="Times New Roman" w:hAnsi="Times New Roman" w:cs="Times New Roman"/>
          <w:color w:val="000000"/>
          <w:lang w:eastAsia="ru-RU"/>
        </w:rPr>
      </w:pPr>
      <w:bookmarkStart w:id="61" w:name="n62"/>
      <w:bookmarkEnd w:id="61"/>
      <w:r w:rsidRPr="00DF1986">
        <w:rPr>
          <w:rFonts w:ascii="Times New Roman" w:eastAsia="Times New Roman" w:hAnsi="Times New Roman" w:cs="Times New Roman"/>
          <w:color w:val="000000"/>
          <w:lang w:eastAsia="ru-RU"/>
        </w:rPr>
        <w:t>"</w:t>
      </w:r>
      <w:r w:rsidRPr="00DF1986">
        <w:rPr>
          <w:rFonts w:ascii="Times New Roman" w:eastAsia="Times New Roman" w:hAnsi="Times New Roman" w:cs="Times New Roman"/>
          <w:b/>
          <w:bCs/>
          <w:color w:val="000000"/>
          <w:bdr w:val="none" w:sz="0" w:space="0" w:color="auto" w:frame="1"/>
          <w:lang w:eastAsia="ru-RU"/>
        </w:rPr>
        <w:t>Глава 36-</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b/>
          <w:bCs/>
          <w:color w:val="000000"/>
          <w:bdr w:val="none" w:sz="0" w:space="0" w:color="auto" w:frame="1"/>
          <w:lang w:eastAsia="ru-RU"/>
        </w:rPr>
        <w:t> </w:t>
      </w:r>
      <w:r w:rsidRPr="00DF1986">
        <w:rPr>
          <w:rFonts w:ascii="Times New Roman" w:eastAsia="Times New Roman" w:hAnsi="Times New Roman" w:cs="Times New Roman"/>
          <w:color w:val="000000"/>
          <w:lang w:eastAsia="ru-RU"/>
        </w:rPr>
        <w:br/>
      </w:r>
      <w:r w:rsidRPr="00DF1986">
        <w:rPr>
          <w:rFonts w:ascii="Times New Roman" w:eastAsia="Times New Roman" w:hAnsi="Times New Roman" w:cs="Times New Roman"/>
          <w:b/>
          <w:bCs/>
          <w:color w:val="000000"/>
          <w:bdr w:val="none" w:sz="0" w:space="0" w:color="auto" w:frame="1"/>
          <w:lang w:eastAsia="ru-RU"/>
        </w:rPr>
        <w:t>РОЗГЛЯД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2" w:name="n63"/>
      <w:bookmarkEnd w:id="62"/>
      <w:r w:rsidRPr="00DF1986">
        <w:rPr>
          <w:rFonts w:ascii="Times New Roman" w:eastAsia="Times New Roman" w:hAnsi="Times New Roman" w:cs="Times New Roman"/>
          <w:b/>
          <w:bCs/>
          <w:color w:val="000000"/>
          <w:bdr w:val="none" w:sz="0" w:space="0" w:color="auto" w:frame="1"/>
          <w:lang w:eastAsia="ru-RU"/>
        </w:rPr>
        <w:t>Стаття 223-</w:t>
      </w:r>
      <w:r w:rsidRPr="00DF1986">
        <w:rPr>
          <w:rFonts w:ascii="Times New Roman" w:eastAsia="Times New Roman" w:hAnsi="Times New Roman" w:cs="Times New Roman"/>
          <w:b/>
          <w:bCs/>
          <w:color w:val="000000"/>
          <w:bdr w:val="none" w:sz="0" w:space="0" w:color="auto" w:frame="1"/>
          <w:vertAlign w:val="superscript"/>
          <w:lang w:eastAsia="ru-RU"/>
        </w:rPr>
        <w:t>1</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color w:val="000000"/>
          <w:lang w:eastAsia="ru-RU"/>
        </w:rPr>
        <w:t>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ідготовка до розгляду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3" w:name="n64"/>
      <w:bookmarkEnd w:id="63"/>
      <w:r w:rsidRPr="00DF1986">
        <w:rPr>
          <w:rFonts w:ascii="Times New Roman" w:eastAsia="Times New Roman" w:hAnsi="Times New Roman" w:cs="Times New Roman"/>
          <w:color w:val="000000"/>
          <w:lang w:eastAsia="ru-RU"/>
        </w:rPr>
        <w:t>1. У разі отримання Верховною Радою електронної петиції відповідно до </w:t>
      </w:r>
      <w:hyperlink r:id="rId13" w:tgtFrame="_blank" w:history="1">
        <w:r w:rsidRPr="00DF1986">
          <w:rPr>
            <w:rFonts w:ascii="Times New Roman" w:eastAsia="Times New Roman" w:hAnsi="Times New Roman" w:cs="Times New Roman"/>
            <w:color w:val="000099"/>
            <w:u w:val="single"/>
            <w:bdr w:val="none" w:sz="0" w:space="0" w:color="auto" w:frame="1"/>
            <w:lang w:eastAsia="ru-RU"/>
          </w:rPr>
          <w:t>Закону України</w:t>
        </w:r>
      </w:hyperlink>
      <w:r w:rsidRPr="00DF1986">
        <w:rPr>
          <w:rFonts w:ascii="Times New Roman" w:eastAsia="Times New Roman" w:hAnsi="Times New Roman" w:cs="Times New Roman"/>
          <w:color w:val="000000"/>
          <w:lang w:eastAsia="ru-RU"/>
        </w:rPr>
        <w:t xml:space="preserve">"Про звернення громадян" Голова Верховної Ради України не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 xml:space="preserve">ізніше ніж через три робочі дні після </w:t>
      </w:r>
      <w:r w:rsidRPr="00DF1986">
        <w:rPr>
          <w:rFonts w:ascii="Times New Roman" w:eastAsia="Times New Roman" w:hAnsi="Times New Roman" w:cs="Times New Roman"/>
          <w:color w:val="000000"/>
          <w:lang w:eastAsia="ru-RU"/>
        </w:rPr>
        <w:lastRenderedPageBreak/>
        <w:t>отримання електронної петиції направляє її в комітет, який відповідно до предмета відання визначається головним з підготовки і попереднього розгляду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4" w:name="n65"/>
      <w:bookmarkEnd w:id="64"/>
      <w:r w:rsidRPr="00DF1986">
        <w:rPr>
          <w:rFonts w:ascii="Times New Roman" w:eastAsia="Times New Roman" w:hAnsi="Times New Roman" w:cs="Times New Roman"/>
          <w:color w:val="000000"/>
          <w:lang w:eastAsia="ru-RU"/>
        </w:rPr>
        <w:t xml:space="preserve">2. Головний комітет не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ізніше ніж через десять робочих днів після отримання електронної петиції розглядає електронну петицію на своєму засіданні. На засідання головного комітету запрошується автор (ініціатор) електронної петиції, а в разі необхідності - представники Кабінету Міністрів України, міністерств, інших державних органі</w:t>
      </w:r>
      <w:proofErr w:type="gramStart"/>
      <w:r w:rsidRPr="00DF1986">
        <w:rPr>
          <w:rFonts w:ascii="Times New Roman" w:eastAsia="Times New Roman" w:hAnsi="Times New Roman" w:cs="Times New Roman"/>
          <w:color w:val="000000"/>
          <w:lang w:eastAsia="ru-RU"/>
        </w:rPr>
        <w:t>в</w:t>
      </w:r>
      <w:proofErr w:type="gramEnd"/>
      <w:r w:rsidRPr="00DF1986">
        <w:rPr>
          <w:rFonts w:ascii="Times New Roman" w:eastAsia="Times New Roman" w:hAnsi="Times New Roman" w:cs="Times New Roman"/>
          <w:color w:val="000000"/>
          <w:lang w:eastAsia="ru-RU"/>
        </w:rPr>
        <w:t xml:space="preserve">, об’єднань громадян, а також експерти, фахівці </w:t>
      </w:r>
      <w:proofErr w:type="gramStart"/>
      <w:r w:rsidRPr="00DF1986">
        <w:rPr>
          <w:rFonts w:ascii="Times New Roman" w:eastAsia="Times New Roman" w:hAnsi="Times New Roman" w:cs="Times New Roman"/>
          <w:color w:val="000000"/>
          <w:lang w:eastAsia="ru-RU"/>
        </w:rPr>
        <w:t>та</w:t>
      </w:r>
      <w:proofErr w:type="gramEnd"/>
      <w:r w:rsidRPr="00DF1986">
        <w:rPr>
          <w:rFonts w:ascii="Times New Roman" w:eastAsia="Times New Roman" w:hAnsi="Times New Roman" w:cs="Times New Roman"/>
          <w:color w:val="000000"/>
          <w:lang w:eastAsia="ru-RU"/>
        </w:rPr>
        <w:t xml:space="preserve"> інші особи.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5" w:name="n66"/>
      <w:bookmarkEnd w:id="65"/>
      <w:r w:rsidRPr="00DF1986">
        <w:rPr>
          <w:rFonts w:ascii="Times New Roman" w:eastAsia="Times New Roman" w:hAnsi="Times New Roman" w:cs="Times New Roman"/>
          <w:color w:val="000000"/>
          <w:lang w:eastAsia="ru-RU"/>
        </w:rPr>
        <w:t>Головний комітет затверджує висновок про результати розгляду питань, що порушуються в електронній петиції, а також у разі необхідності готує проект відповідного акта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 У разі наявності в електронній петиції клопотання про проведення парламентських слухань комітет готує відповідний проект постанови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 та подає його в порядку, визначеному цим законом.</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6" w:name="n67"/>
      <w:bookmarkEnd w:id="66"/>
      <w:r w:rsidRPr="00DF1986">
        <w:rPr>
          <w:rFonts w:ascii="Times New Roman" w:eastAsia="Times New Roman" w:hAnsi="Times New Roman" w:cs="Times New Roman"/>
          <w:b/>
          <w:bCs/>
          <w:color w:val="000000"/>
          <w:bdr w:val="none" w:sz="0" w:space="0" w:color="auto" w:frame="1"/>
          <w:lang w:eastAsia="ru-RU"/>
        </w:rPr>
        <w:t>Стаття 223-</w:t>
      </w:r>
      <w:r w:rsidRPr="00DF1986">
        <w:rPr>
          <w:rFonts w:ascii="Times New Roman" w:eastAsia="Times New Roman" w:hAnsi="Times New Roman" w:cs="Times New Roman"/>
          <w:b/>
          <w:bCs/>
          <w:color w:val="000000"/>
          <w:bdr w:val="none" w:sz="0" w:space="0" w:color="auto" w:frame="1"/>
          <w:vertAlign w:val="superscript"/>
          <w:lang w:eastAsia="ru-RU"/>
        </w:rPr>
        <w:t>2</w:t>
      </w:r>
      <w:r w:rsidRPr="00DF1986">
        <w:rPr>
          <w:rFonts w:ascii="Times New Roman" w:eastAsia="Times New Roman" w:hAnsi="Times New Roman" w:cs="Times New Roman"/>
          <w:b/>
          <w:bCs/>
          <w:color w:val="000000"/>
          <w:bdr w:val="none" w:sz="0" w:space="0" w:color="auto" w:frame="1"/>
          <w:lang w:eastAsia="ru-RU"/>
        </w:rPr>
        <w:t>.</w:t>
      </w:r>
      <w:r w:rsidRPr="00DF1986">
        <w:rPr>
          <w:rFonts w:ascii="Times New Roman" w:eastAsia="Times New Roman" w:hAnsi="Times New Roman" w:cs="Times New Roman"/>
          <w:color w:val="000000"/>
          <w:lang w:eastAsia="ru-RU"/>
        </w:rPr>
        <w:t> Розгляд електронної петиції на засіданні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7" w:name="n68"/>
      <w:bookmarkEnd w:id="67"/>
      <w:r w:rsidRPr="00DF1986">
        <w:rPr>
          <w:rFonts w:ascii="Times New Roman" w:eastAsia="Times New Roman" w:hAnsi="Times New Roman" w:cs="Times New Roman"/>
          <w:color w:val="000000"/>
          <w:lang w:eastAsia="ru-RU"/>
        </w:rPr>
        <w:t>1. Висновок головного комітету та проект акта Верховної Ради, підготовлений головним комітетом, без прийняття рішення про включення до порядку денного пленарного засідання Верховної Ради обговорюється за процедурою повного обговорення (стаття 30 цього Регламенту) на наступному після дня внесення пленарному засіданні Верховно</w:t>
      </w:r>
      <w:proofErr w:type="gramStart"/>
      <w:r w:rsidRPr="00DF1986">
        <w:rPr>
          <w:rFonts w:ascii="Times New Roman" w:eastAsia="Times New Roman" w:hAnsi="Times New Roman" w:cs="Times New Roman"/>
          <w:color w:val="000000"/>
          <w:lang w:eastAsia="ru-RU"/>
        </w:rPr>
        <w:t>ї Р</w:t>
      </w:r>
      <w:proofErr w:type="gramEnd"/>
      <w:r w:rsidRPr="00DF1986">
        <w:rPr>
          <w:rFonts w:ascii="Times New Roman" w:eastAsia="Times New Roman" w:hAnsi="Times New Roman" w:cs="Times New Roman"/>
          <w:color w:val="000000"/>
          <w:lang w:eastAsia="ru-RU"/>
        </w:rPr>
        <w:t>ади";</w:t>
      </w:r>
    </w:p>
    <w:bookmarkStart w:id="68" w:name="n69"/>
    <w:bookmarkEnd w:id="68"/>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r w:rsidRPr="00DF1986">
        <w:rPr>
          <w:rFonts w:ascii="Times New Roman" w:eastAsia="Times New Roman" w:hAnsi="Times New Roman" w:cs="Times New Roman"/>
          <w:color w:val="000000"/>
          <w:lang w:eastAsia="ru-RU"/>
        </w:rPr>
        <w:fldChar w:fldCharType="begin"/>
      </w:r>
      <w:r w:rsidRPr="00DF1986">
        <w:rPr>
          <w:rFonts w:ascii="Times New Roman" w:eastAsia="Times New Roman" w:hAnsi="Times New Roman" w:cs="Times New Roman"/>
          <w:color w:val="000000"/>
          <w:lang w:eastAsia="ru-RU"/>
        </w:rPr>
        <w:instrText xml:space="preserve"> HYPERLINK "http://zakon5.rada.gov.ua/laws/show/1861-17/paran1823" \l "n1823" \t "_blank" </w:instrText>
      </w:r>
      <w:r w:rsidRPr="00DF1986">
        <w:rPr>
          <w:rFonts w:ascii="Times New Roman" w:eastAsia="Times New Roman" w:hAnsi="Times New Roman" w:cs="Times New Roman"/>
          <w:color w:val="000000"/>
          <w:lang w:eastAsia="ru-RU"/>
        </w:rPr>
        <w:fldChar w:fldCharType="separate"/>
      </w:r>
      <w:r w:rsidRPr="00DF1986">
        <w:rPr>
          <w:rFonts w:ascii="Times New Roman" w:eastAsia="Times New Roman" w:hAnsi="Times New Roman" w:cs="Times New Roman"/>
          <w:color w:val="000099"/>
          <w:u w:val="single"/>
          <w:bdr w:val="none" w:sz="0" w:space="0" w:color="auto" w:frame="1"/>
          <w:lang w:eastAsia="ru-RU"/>
        </w:rPr>
        <w:t>частину першу</w:t>
      </w:r>
      <w:r w:rsidRPr="00DF1986">
        <w:rPr>
          <w:rFonts w:ascii="Times New Roman" w:eastAsia="Times New Roman" w:hAnsi="Times New Roman" w:cs="Times New Roman"/>
          <w:color w:val="000000"/>
          <w:lang w:eastAsia="ru-RU"/>
        </w:rPr>
        <w:fldChar w:fldCharType="end"/>
      </w:r>
      <w:r w:rsidRPr="00DF1986">
        <w:rPr>
          <w:rFonts w:ascii="Times New Roman" w:eastAsia="Times New Roman" w:hAnsi="Times New Roman" w:cs="Times New Roman"/>
          <w:color w:val="000000"/>
          <w:lang w:eastAsia="ru-RU"/>
        </w:rPr>
        <w:t xml:space="preserve"> статті 235 </w:t>
      </w:r>
      <w:proofErr w:type="gramStart"/>
      <w:r w:rsidRPr="00DF1986">
        <w:rPr>
          <w:rFonts w:ascii="Times New Roman" w:eastAsia="Times New Roman" w:hAnsi="Times New Roman" w:cs="Times New Roman"/>
          <w:color w:val="000000"/>
          <w:lang w:eastAsia="ru-RU"/>
        </w:rPr>
        <w:t>п</w:t>
      </w:r>
      <w:proofErr w:type="gramEnd"/>
      <w:r w:rsidRPr="00DF1986">
        <w:rPr>
          <w:rFonts w:ascii="Times New Roman" w:eastAsia="Times New Roman" w:hAnsi="Times New Roman" w:cs="Times New Roman"/>
          <w:color w:val="000000"/>
          <w:lang w:eastAsia="ru-RU"/>
        </w:rPr>
        <w:t>ісля слова "громадськості" доповнити словами "автор (ініціатор) електронної петиції".</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69" w:name="n70"/>
      <w:bookmarkEnd w:id="69"/>
      <w:r w:rsidRPr="00DF1986">
        <w:rPr>
          <w:rFonts w:ascii="Times New Roman" w:eastAsia="Times New Roman" w:hAnsi="Times New Roman" w:cs="Times New Roman"/>
          <w:color w:val="000000"/>
          <w:lang w:eastAsia="ru-RU"/>
        </w:rPr>
        <w:t>4. Кабінету Міні</w:t>
      </w:r>
      <w:proofErr w:type="gramStart"/>
      <w:r w:rsidRPr="00DF1986">
        <w:rPr>
          <w:rFonts w:ascii="Times New Roman" w:eastAsia="Times New Roman" w:hAnsi="Times New Roman" w:cs="Times New Roman"/>
          <w:color w:val="000000"/>
          <w:lang w:eastAsia="ru-RU"/>
        </w:rPr>
        <w:t>стр</w:t>
      </w:r>
      <w:proofErr w:type="gramEnd"/>
      <w:r w:rsidRPr="00DF1986">
        <w:rPr>
          <w:rFonts w:ascii="Times New Roman" w:eastAsia="Times New Roman" w:hAnsi="Times New Roman" w:cs="Times New Roman"/>
          <w:color w:val="000000"/>
          <w:lang w:eastAsia="ru-RU"/>
        </w:rPr>
        <w:t>ів України у місячний строк з дня опублікування цього Закону прийняти нормативно-правові акти, необхідні для реалізації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70" w:name="n71"/>
      <w:bookmarkEnd w:id="70"/>
      <w:r w:rsidRPr="00DF1986">
        <w:rPr>
          <w:rFonts w:ascii="Times New Roman" w:eastAsia="Times New Roman" w:hAnsi="Times New Roman" w:cs="Times New Roman"/>
          <w:color w:val="000000"/>
          <w:lang w:eastAsia="ru-RU"/>
        </w:rPr>
        <w:t xml:space="preserve">5. Запропонувати Президенту України прийняти нормативно-правові акти, необхідні </w:t>
      </w:r>
      <w:proofErr w:type="gramStart"/>
      <w:r w:rsidRPr="00DF1986">
        <w:rPr>
          <w:rFonts w:ascii="Times New Roman" w:eastAsia="Times New Roman" w:hAnsi="Times New Roman" w:cs="Times New Roman"/>
          <w:color w:val="000000"/>
          <w:lang w:eastAsia="ru-RU"/>
        </w:rPr>
        <w:t>для</w:t>
      </w:r>
      <w:proofErr w:type="gramEnd"/>
      <w:r w:rsidRPr="00DF1986">
        <w:rPr>
          <w:rFonts w:ascii="Times New Roman" w:eastAsia="Times New Roman" w:hAnsi="Times New Roman" w:cs="Times New Roman"/>
          <w:color w:val="000000"/>
          <w:lang w:eastAsia="ru-RU"/>
        </w:rPr>
        <w:t xml:space="preserve"> реалізації цього Закону.</w:t>
      </w:r>
    </w:p>
    <w:p w:rsidR="00DF1986" w:rsidRPr="00DF1986" w:rsidRDefault="00DF1986" w:rsidP="00DF1986">
      <w:pPr>
        <w:shd w:val="clear" w:color="auto" w:fill="FFFFFF"/>
        <w:spacing w:after="0" w:line="240" w:lineRule="auto"/>
        <w:ind w:firstLine="450"/>
        <w:jc w:val="both"/>
        <w:textAlignment w:val="baseline"/>
        <w:rPr>
          <w:rFonts w:ascii="Times New Roman" w:eastAsia="Times New Roman" w:hAnsi="Times New Roman" w:cs="Times New Roman"/>
          <w:color w:val="000000"/>
          <w:lang w:eastAsia="ru-RU"/>
        </w:rPr>
      </w:pPr>
      <w:bookmarkStart w:id="71" w:name="n72"/>
      <w:bookmarkEnd w:id="71"/>
      <w:r w:rsidRPr="00DF1986">
        <w:rPr>
          <w:rFonts w:ascii="Times New Roman" w:eastAsia="Times New Roman" w:hAnsi="Times New Roman" w:cs="Times New Roman"/>
          <w:color w:val="000000"/>
          <w:lang w:eastAsia="ru-RU"/>
        </w:rPr>
        <w:t xml:space="preserve">6. Рекомендувати органам місцевого самоврядування прийняти </w:t>
      </w:r>
      <w:proofErr w:type="gramStart"/>
      <w:r w:rsidRPr="00DF1986">
        <w:rPr>
          <w:rFonts w:ascii="Times New Roman" w:eastAsia="Times New Roman" w:hAnsi="Times New Roman" w:cs="Times New Roman"/>
          <w:color w:val="000000"/>
          <w:lang w:eastAsia="ru-RU"/>
        </w:rPr>
        <w:t>р</w:t>
      </w:r>
      <w:proofErr w:type="gramEnd"/>
      <w:r w:rsidRPr="00DF1986">
        <w:rPr>
          <w:rFonts w:ascii="Times New Roman" w:eastAsia="Times New Roman" w:hAnsi="Times New Roman" w:cs="Times New Roman"/>
          <w:color w:val="000000"/>
          <w:lang w:eastAsia="ru-RU"/>
        </w:rPr>
        <w:t>ішення, необхідні для реалізації цього Закону.</w:t>
      </w:r>
    </w:p>
    <w:tbl>
      <w:tblPr>
        <w:tblW w:w="5068" w:type="pct"/>
        <w:tblInd w:w="-3" w:type="dxa"/>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45"/>
        <w:gridCol w:w="6637"/>
      </w:tblGrid>
      <w:tr w:rsidR="00DF1986" w:rsidRPr="00DF1986" w:rsidTr="00DF1986">
        <w:trPr>
          <w:trHeight w:val="1148"/>
        </w:trPr>
        <w:tc>
          <w:tcPr>
            <w:tcW w:w="1500" w:type="pct"/>
            <w:tcBorders>
              <w:top w:val="nil"/>
              <w:left w:val="nil"/>
              <w:bottom w:val="nil"/>
              <w:right w:val="nil"/>
            </w:tcBorders>
            <w:hideMark/>
          </w:tcPr>
          <w:p w:rsidR="00DF1986" w:rsidRPr="00DF1986" w:rsidRDefault="00DF1986" w:rsidP="00DF1986">
            <w:pPr>
              <w:spacing w:after="0" w:line="240" w:lineRule="auto"/>
              <w:jc w:val="center"/>
              <w:textAlignment w:val="baseline"/>
              <w:rPr>
                <w:rFonts w:ascii="Times New Roman" w:eastAsia="Times New Roman" w:hAnsi="Times New Roman" w:cs="Times New Roman"/>
                <w:lang w:eastAsia="ru-RU"/>
              </w:rPr>
            </w:pPr>
            <w:bookmarkStart w:id="72" w:name="n73"/>
            <w:bookmarkEnd w:id="72"/>
            <w:r w:rsidRPr="00DF1986">
              <w:rPr>
                <w:rFonts w:ascii="Times New Roman" w:eastAsia="Times New Roman" w:hAnsi="Times New Roman" w:cs="Times New Roman"/>
                <w:b/>
                <w:bCs/>
                <w:color w:val="000000"/>
                <w:bdr w:val="none" w:sz="0" w:space="0" w:color="auto" w:frame="1"/>
                <w:lang w:eastAsia="ru-RU"/>
              </w:rPr>
              <w:t>Президент України</w:t>
            </w:r>
          </w:p>
          <w:p w:rsidR="00DF1986" w:rsidRPr="00DF1986" w:rsidRDefault="00DF1986" w:rsidP="00DF1986">
            <w:pPr>
              <w:spacing w:after="0" w:line="240" w:lineRule="auto"/>
              <w:jc w:val="center"/>
              <w:textAlignment w:val="baseline"/>
              <w:rPr>
                <w:rFonts w:ascii="Times New Roman" w:eastAsia="Times New Roman" w:hAnsi="Times New Roman" w:cs="Times New Roman"/>
                <w:lang w:eastAsia="ru-RU"/>
              </w:rPr>
            </w:pPr>
            <w:r w:rsidRPr="00DF1986">
              <w:rPr>
                <w:rFonts w:ascii="Times New Roman" w:eastAsia="Times New Roman" w:hAnsi="Times New Roman" w:cs="Times New Roman"/>
                <w:b/>
                <w:bCs/>
                <w:color w:val="000000"/>
                <w:bdr w:val="none" w:sz="0" w:space="0" w:color="auto" w:frame="1"/>
                <w:lang w:eastAsia="ru-RU"/>
              </w:rPr>
              <w:t>м. Київ </w:t>
            </w:r>
            <w:r w:rsidRPr="00DF1986">
              <w:rPr>
                <w:rFonts w:ascii="Times New Roman" w:eastAsia="Times New Roman" w:hAnsi="Times New Roman" w:cs="Times New Roman"/>
                <w:lang w:eastAsia="ru-RU"/>
              </w:rPr>
              <w:br/>
            </w:r>
            <w:r w:rsidRPr="00DF1986">
              <w:rPr>
                <w:rFonts w:ascii="Times New Roman" w:eastAsia="Times New Roman" w:hAnsi="Times New Roman" w:cs="Times New Roman"/>
                <w:b/>
                <w:bCs/>
                <w:color w:val="000000"/>
                <w:bdr w:val="none" w:sz="0" w:space="0" w:color="auto" w:frame="1"/>
                <w:lang w:eastAsia="ru-RU"/>
              </w:rPr>
              <w:t>2 липня 2015 року </w:t>
            </w:r>
            <w:r w:rsidRPr="00DF1986">
              <w:rPr>
                <w:rFonts w:ascii="Times New Roman" w:eastAsia="Times New Roman" w:hAnsi="Times New Roman" w:cs="Times New Roman"/>
                <w:lang w:eastAsia="ru-RU"/>
              </w:rPr>
              <w:br/>
            </w:r>
            <w:r w:rsidRPr="00DF1986">
              <w:rPr>
                <w:rFonts w:ascii="Times New Roman" w:eastAsia="Times New Roman" w:hAnsi="Times New Roman" w:cs="Times New Roman"/>
                <w:b/>
                <w:bCs/>
                <w:color w:val="000000"/>
                <w:bdr w:val="none" w:sz="0" w:space="0" w:color="auto" w:frame="1"/>
                <w:lang w:eastAsia="ru-RU"/>
              </w:rPr>
              <w:t>№ 577-VIII</w:t>
            </w:r>
          </w:p>
        </w:tc>
        <w:tc>
          <w:tcPr>
            <w:tcW w:w="3500" w:type="pct"/>
            <w:tcBorders>
              <w:top w:val="nil"/>
              <w:left w:val="nil"/>
              <w:right w:val="nil"/>
            </w:tcBorders>
            <w:hideMark/>
          </w:tcPr>
          <w:p w:rsidR="00DF1986" w:rsidRPr="00DF1986" w:rsidRDefault="00DF1986" w:rsidP="00DF1986">
            <w:pPr>
              <w:spacing w:after="0" w:line="240" w:lineRule="auto"/>
              <w:jc w:val="right"/>
              <w:textAlignment w:val="baseline"/>
              <w:rPr>
                <w:rFonts w:ascii="Times New Roman" w:eastAsia="Times New Roman" w:hAnsi="Times New Roman" w:cs="Times New Roman"/>
                <w:lang w:eastAsia="ru-RU"/>
              </w:rPr>
            </w:pPr>
            <w:r w:rsidRPr="00DF1986">
              <w:rPr>
                <w:rFonts w:ascii="Times New Roman" w:eastAsia="Times New Roman" w:hAnsi="Times New Roman" w:cs="Times New Roman"/>
                <w:b/>
                <w:bCs/>
                <w:color w:val="000000"/>
                <w:bdr w:val="none" w:sz="0" w:space="0" w:color="auto" w:frame="1"/>
                <w:lang w:eastAsia="ru-RU"/>
              </w:rPr>
              <w:t>П.ПОРОШЕНКО</w:t>
            </w:r>
          </w:p>
        </w:tc>
      </w:tr>
    </w:tbl>
    <w:p w:rsidR="007C3774" w:rsidRDefault="00DF1986"/>
    <w:sectPr w:rsidR="007C3774" w:rsidSect="00DF198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80"/>
    <w:rsid w:val="004F457A"/>
    <w:rsid w:val="005C7D80"/>
    <w:rsid w:val="007A764F"/>
    <w:rsid w:val="00DF1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1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1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12283">
      <w:bodyDiv w:val="1"/>
      <w:marLeft w:val="0"/>
      <w:marRight w:val="0"/>
      <w:marTop w:val="0"/>
      <w:marBottom w:val="0"/>
      <w:divBdr>
        <w:top w:val="none" w:sz="0" w:space="0" w:color="auto"/>
        <w:left w:val="none" w:sz="0" w:space="0" w:color="auto"/>
        <w:bottom w:val="none" w:sz="0" w:space="0" w:color="auto"/>
        <w:right w:val="none" w:sz="0" w:space="0" w:color="auto"/>
      </w:divBdr>
      <w:divsChild>
        <w:div w:id="1853104860">
          <w:marLeft w:val="0"/>
          <w:marRight w:val="0"/>
          <w:marTop w:val="0"/>
          <w:marBottom w:val="150"/>
          <w:divBdr>
            <w:top w:val="none" w:sz="0" w:space="0" w:color="auto"/>
            <w:left w:val="none" w:sz="0" w:space="0" w:color="auto"/>
            <w:bottom w:val="none" w:sz="0" w:space="0" w:color="auto"/>
            <w:right w:val="none" w:sz="0" w:space="0" w:color="auto"/>
          </w:divBdr>
        </w:div>
        <w:div w:id="133984850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393/96-%D0%B2%D1%80/paran62" TargetMode="External"/><Relationship Id="rId13" Type="http://schemas.openxmlformats.org/officeDocument/2006/relationships/hyperlink" Target="http://zakon5.rada.gov.ua/laws/show/393/96-%D0%B2%D1%80" TargetMode="External"/><Relationship Id="rId3" Type="http://schemas.openxmlformats.org/officeDocument/2006/relationships/settings" Target="settings.xml"/><Relationship Id="rId7" Type="http://schemas.openxmlformats.org/officeDocument/2006/relationships/hyperlink" Target="http://zakon5.rada.gov.ua/laws/show/393/96-%D0%B2%D1%80/paran28" TargetMode="External"/><Relationship Id="rId12" Type="http://schemas.openxmlformats.org/officeDocument/2006/relationships/hyperlink" Target="http://zakon5.rada.gov.ua/laws/show/1861-17/paran2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5.rada.gov.ua/laws/show/393/96-%D0%B2%D1%80" TargetMode="External"/><Relationship Id="rId11" Type="http://schemas.openxmlformats.org/officeDocument/2006/relationships/hyperlink" Target="http://zakon5.rada.gov.ua/laws/show/280/97-%D0%B2%D1%80/paran734" TargetMode="Externa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hyperlink" Target="http://zakon5.rada.gov.ua/laws/show/577-19" TargetMode="External"/><Relationship Id="rId4" Type="http://schemas.openxmlformats.org/officeDocument/2006/relationships/webSettings" Target="webSettings.xml"/><Relationship Id="rId9" Type="http://schemas.openxmlformats.org/officeDocument/2006/relationships/hyperlink" Target="http://zakon5.rada.gov.ua/laws/show/577-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2221</Words>
  <Characters>12665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3</cp:revision>
  <cp:lastPrinted>2016-11-09T13:37:00Z</cp:lastPrinted>
  <dcterms:created xsi:type="dcterms:W3CDTF">2016-11-09T13:35:00Z</dcterms:created>
  <dcterms:modified xsi:type="dcterms:W3CDTF">2016-11-09T13:37:00Z</dcterms:modified>
</cp:coreProperties>
</file>